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7E" w:rsidRDefault="00042B7E" w:rsidP="00B12F18">
      <w:pPr>
        <w:rPr>
          <w:b/>
          <w:lang w:val="es-ES"/>
        </w:rPr>
      </w:pPr>
      <w:r>
        <w:rPr>
          <w:noProof/>
        </w:rPr>
        <w:drawing>
          <wp:inline distT="0" distB="0" distL="0" distR="0" wp14:anchorId="6BFB1991" wp14:editId="1B10C04C">
            <wp:extent cx="2266950" cy="72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 </w:t>
      </w:r>
    </w:p>
    <w:p w:rsidR="00042B7E" w:rsidRDefault="00042B7E" w:rsidP="00B12F18">
      <w:pPr>
        <w:rPr>
          <w:b/>
          <w:lang w:val="es-ES"/>
        </w:rPr>
      </w:pPr>
    </w:p>
    <w:p w:rsidR="00042B7E" w:rsidRDefault="00042B7E" w:rsidP="00B12F18">
      <w:pPr>
        <w:rPr>
          <w:b/>
          <w:lang w:val="es-ES"/>
        </w:rPr>
      </w:pPr>
    </w:p>
    <w:p w:rsidR="00042B7E" w:rsidRDefault="00042B7E" w:rsidP="00B12F18">
      <w:pPr>
        <w:rPr>
          <w:b/>
          <w:lang w:val="es-ES"/>
        </w:rPr>
      </w:pPr>
    </w:p>
    <w:p w:rsidR="00042B7E" w:rsidRDefault="00042B7E" w:rsidP="00B12F18">
      <w:pPr>
        <w:rPr>
          <w:b/>
          <w:lang w:val="es-ES"/>
        </w:rPr>
      </w:pPr>
    </w:p>
    <w:p w:rsidR="00042B7E" w:rsidRDefault="00042B7E" w:rsidP="00042B7E">
      <w:pPr>
        <w:tabs>
          <w:tab w:val="center" w:pos="4419"/>
          <w:tab w:val="right" w:pos="8838"/>
        </w:tabs>
        <w:jc w:val="center"/>
        <w:rPr>
          <w:rFonts w:eastAsia="Times New Roman" w:cstheme="minorHAnsi"/>
          <w:b/>
          <w:bCs/>
          <w:sz w:val="36"/>
          <w:szCs w:val="36"/>
          <w:lang w:val="es-ES" w:eastAsia="es-MX"/>
        </w:rPr>
      </w:pPr>
      <w:r w:rsidRPr="00042B7E">
        <w:rPr>
          <w:rFonts w:eastAsia="Times New Roman" w:cstheme="minorHAnsi"/>
          <w:b/>
          <w:bCs/>
          <w:sz w:val="36"/>
          <w:szCs w:val="36"/>
          <w:lang w:val="es-ES" w:eastAsia="es-MX"/>
        </w:rPr>
        <w:t>UNIDAD DE PROGRAMAS DE APOYO ESTUDIANTIL</w:t>
      </w:r>
    </w:p>
    <w:p w:rsidR="000542BB" w:rsidRPr="00042B7E" w:rsidRDefault="000542BB" w:rsidP="00042B7E">
      <w:pPr>
        <w:tabs>
          <w:tab w:val="center" w:pos="4419"/>
          <w:tab w:val="right" w:pos="8838"/>
        </w:tabs>
        <w:jc w:val="center"/>
        <w:rPr>
          <w:rFonts w:eastAsia="Times New Roman" w:cstheme="minorHAnsi"/>
          <w:b/>
          <w:bCs/>
          <w:sz w:val="36"/>
          <w:szCs w:val="36"/>
          <w:lang w:val="es-ES" w:eastAsia="es-MX"/>
        </w:rPr>
      </w:pPr>
      <w:r>
        <w:rPr>
          <w:rFonts w:eastAsia="Times New Roman" w:cstheme="minorHAnsi"/>
          <w:b/>
          <w:bCs/>
          <w:sz w:val="36"/>
          <w:szCs w:val="36"/>
          <w:lang w:val="es-ES" w:eastAsia="es-MX"/>
        </w:rPr>
        <w:t>UNIDAD DE FORMACIÓN GENERAL</w:t>
      </w:r>
    </w:p>
    <w:p w:rsidR="00042B7E" w:rsidRPr="00042B7E" w:rsidRDefault="00042B7E" w:rsidP="00042B7E">
      <w:pPr>
        <w:tabs>
          <w:tab w:val="center" w:pos="4419"/>
          <w:tab w:val="right" w:pos="8838"/>
        </w:tabs>
        <w:jc w:val="center"/>
        <w:rPr>
          <w:rFonts w:eastAsia="Times New Roman" w:cstheme="minorHAnsi"/>
          <w:b/>
          <w:bCs/>
          <w:sz w:val="36"/>
          <w:szCs w:val="36"/>
          <w:lang w:val="es-ES" w:eastAsia="es-MX"/>
        </w:rPr>
      </w:pPr>
    </w:p>
    <w:p w:rsidR="00042B7E" w:rsidRPr="00042B7E" w:rsidRDefault="00042B7E" w:rsidP="00042B7E">
      <w:pPr>
        <w:tabs>
          <w:tab w:val="center" w:pos="4419"/>
          <w:tab w:val="right" w:pos="8838"/>
        </w:tabs>
        <w:jc w:val="center"/>
        <w:rPr>
          <w:rFonts w:eastAsia="Times New Roman" w:cstheme="minorHAnsi"/>
          <w:b/>
          <w:bCs/>
          <w:sz w:val="36"/>
          <w:szCs w:val="36"/>
          <w:lang w:val="es-ES" w:eastAsia="es-MX"/>
        </w:rPr>
      </w:pPr>
    </w:p>
    <w:p w:rsidR="00042B7E" w:rsidRPr="00042B7E" w:rsidRDefault="00042B7E" w:rsidP="000542BB">
      <w:pPr>
        <w:tabs>
          <w:tab w:val="center" w:pos="4419"/>
          <w:tab w:val="right" w:pos="8838"/>
        </w:tabs>
        <w:rPr>
          <w:rFonts w:eastAsia="Times New Roman" w:cstheme="minorHAnsi"/>
          <w:b/>
          <w:bCs/>
          <w:sz w:val="36"/>
          <w:szCs w:val="36"/>
          <w:lang w:val="es-ES" w:eastAsia="es-MX"/>
        </w:rPr>
      </w:pPr>
    </w:p>
    <w:p w:rsidR="00042B7E" w:rsidRPr="00042B7E" w:rsidRDefault="00042B7E" w:rsidP="00042B7E">
      <w:pPr>
        <w:jc w:val="center"/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</w:pPr>
      <w:r w:rsidRPr="00042B7E"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  <w:t>PROGRAMA DE</w:t>
      </w:r>
    </w:p>
    <w:p w:rsidR="00042B7E" w:rsidRPr="00042B7E" w:rsidRDefault="00192FC9" w:rsidP="00042B7E">
      <w:pPr>
        <w:jc w:val="center"/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</w:pPr>
      <w:r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  <w:t>ACOMPAÑAMIENTO PARA</w:t>
      </w:r>
      <w:r w:rsidR="003D2180"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  <w:t xml:space="preserve"> </w:t>
      </w:r>
      <w:r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  <w:t>EL</w:t>
      </w:r>
      <w:r w:rsidR="003D2180"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  <w:t xml:space="preserve"> </w:t>
      </w:r>
      <w:r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  <w:t>EGRESO</w:t>
      </w:r>
    </w:p>
    <w:p w:rsidR="00042B7E" w:rsidRPr="00042B7E" w:rsidRDefault="00691971" w:rsidP="00042B7E">
      <w:pPr>
        <w:jc w:val="center"/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</w:pPr>
      <w:r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  <w:t>“</w:t>
      </w:r>
      <w:r w:rsidR="00F018F6"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  <w:t>PAE</w:t>
      </w:r>
      <w:r w:rsidR="00E4112C">
        <w:rPr>
          <w:rFonts w:ascii="Calibri" w:eastAsia="Times New Roman" w:hAnsi="Calibri" w:cs="Calibri"/>
          <w:b/>
          <w:snapToGrid w:val="0"/>
          <w:color w:val="17365D"/>
          <w:sz w:val="56"/>
          <w:szCs w:val="56"/>
          <w:lang w:val="es-ES" w:eastAsia="es-ES"/>
        </w:rPr>
        <w:t>-CRECER”</w:t>
      </w:r>
    </w:p>
    <w:p w:rsidR="00042B7E" w:rsidRPr="00042B7E" w:rsidRDefault="00BB5095" w:rsidP="00BB5095">
      <w:pPr>
        <w:jc w:val="center"/>
        <w:rPr>
          <w:rFonts w:ascii="Calibri" w:eastAsia="Times New Roman" w:hAnsi="Calibri" w:cs="Calibri"/>
          <w:snapToGrid w:val="0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b/>
          <w:noProof/>
          <w:snapToGrid w:val="0"/>
          <w:szCs w:val="20"/>
          <w:lang w:val="es-ES" w:eastAsia="es-ES"/>
        </w:rPr>
        <w:drawing>
          <wp:inline distT="0" distB="0" distL="0" distR="0" wp14:anchorId="4829FE6B" wp14:editId="0E123B85">
            <wp:extent cx="4171409" cy="2775441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40" cy="2781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B7E" w:rsidRPr="00042B7E" w:rsidRDefault="00042B7E" w:rsidP="00042B7E">
      <w:pPr>
        <w:jc w:val="center"/>
        <w:rPr>
          <w:rFonts w:ascii="Calibri" w:eastAsia="Times New Roman" w:hAnsi="Calibri" w:cs="Calibri"/>
          <w:b/>
          <w:snapToGrid w:val="0"/>
          <w:szCs w:val="20"/>
          <w:lang w:val="es-ES" w:eastAsia="es-ES"/>
        </w:rPr>
      </w:pPr>
    </w:p>
    <w:p w:rsidR="00042B7E" w:rsidRPr="00042B7E" w:rsidRDefault="00042B7E" w:rsidP="00BB5095">
      <w:pPr>
        <w:rPr>
          <w:rFonts w:ascii="Calibri" w:eastAsia="Times New Roman" w:hAnsi="Calibri" w:cs="Calibri"/>
          <w:b/>
          <w:snapToGrid w:val="0"/>
          <w:szCs w:val="20"/>
          <w:lang w:val="es-ES" w:eastAsia="es-ES"/>
        </w:rPr>
      </w:pPr>
    </w:p>
    <w:p w:rsidR="00042B7E" w:rsidRPr="00042B7E" w:rsidRDefault="00042B7E" w:rsidP="00042B7E">
      <w:pPr>
        <w:rPr>
          <w:rFonts w:ascii="Calibri" w:eastAsia="Times New Roman" w:hAnsi="Calibri" w:cs="Calibri"/>
          <w:b/>
          <w:snapToGrid w:val="0"/>
          <w:szCs w:val="20"/>
          <w:lang w:val="es-ES" w:eastAsia="es-ES"/>
        </w:rPr>
      </w:pPr>
    </w:p>
    <w:p w:rsidR="00042B7E" w:rsidRPr="00042B7E" w:rsidRDefault="00042B7E" w:rsidP="00042B7E">
      <w:pPr>
        <w:jc w:val="center"/>
        <w:rPr>
          <w:rFonts w:ascii="Calibri" w:eastAsia="Times New Roman" w:hAnsi="Calibri" w:cs="Calibri"/>
          <w:snapToGrid w:val="0"/>
          <w:sz w:val="28"/>
          <w:szCs w:val="28"/>
          <w:lang w:val="es-ES" w:eastAsia="es-ES"/>
        </w:rPr>
      </w:pPr>
      <w:r w:rsidRPr="00042B7E">
        <w:rPr>
          <w:rFonts w:ascii="Calibri" w:eastAsia="Times New Roman" w:hAnsi="Calibri" w:cs="Calibri"/>
          <w:snapToGrid w:val="0"/>
          <w:sz w:val="28"/>
          <w:szCs w:val="28"/>
          <w:lang w:val="es-ES" w:eastAsia="es-ES"/>
        </w:rPr>
        <w:t xml:space="preserve">Dirección de Formación Integral </w:t>
      </w:r>
      <w:r w:rsidR="00BB5095">
        <w:rPr>
          <w:rFonts w:ascii="Calibri" w:eastAsia="Times New Roman" w:hAnsi="Calibri" w:cs="Calibri"/>
          <w:snapToGrid w:val="0"/>
          <w:sz w:val="28"/>
          <w:szCs w:val="28"/>
          <w:lang w:val="es-ES" w:eastAsia="es-ES"/>
        </w:rPr>
        <w:t xml:space="preserve">– </w:t>
      </w:r>
      <w:proofErr w:type="spellStart"/>
      <w:r w:rsidR="00BB5095">
        <w:rPr>
          <w:rFonts w:ascii="Calibri" w:eastAsia="Times New Roman" w:hAnsi="Calibri" w:cs="Calibri"/>
          <w:snapToGrid w:val="0"/>
          <w:sz w:val="28"/>
          <w:szCs w:val="28"/>
          <w:lang w:val="es-ES" w:eastAsia="es-ES"/>
        </w:rPr>
        <w:t>Alumni</w:t>
      </w:r>
      <w:proofErr w:type="spellEnd"/>
      <w:r w:rsidR="00BB5095">
        <w:rPr>
          <w:rFonts w:ascii="Calibri" w:eastAsia="Times New Roman" w:hAnsi="Calibri" w:cs="Calibri"/>
          <w:snapToGrid w:val="0"/>
          <w:sz w:val="28"/>
          <w:szCs w:val="28"/>
          <w:lang w:val="es-ES" w:eastAsia="es-ES"/>
        </w:rPr>
        <w:t xml:space="preserve"> UBO</w:t>
      </w:r>
    </w:p>
    <w:p w:rsidR="00042B7E" w:rsidRPr="00042B7E" w:rsidRDefault="00042B7E" w:rsidP="00042B7E">
      <w:pPr>
        <w:jc w:val="center"/>
        <w:rPr>
          <w:rFonts w:ascii="Calibri" w:eastAsia="Times New Roman" w:hAnsi="Calibri" w:cs="Calibri"/>
          <w:b/>
          <w:snapToGrid w:val="0"/>
          <w:szCs w:val="20"/>
          <w:lang w:val="es-ES" w:eastAsia="es-ES"/>
        </w:rPr>
      </w:pPr>
      <w:r>
        <w:rPr>
          <w:rFonts w:ascii="Calibri" w:eastAsia="Times New Roman" w:hAnsi="Calibri" w:cs="Calibri"/>
          <w:b/>
          <w:snapToGrid w:val="0"/>
          <w:szCs w:val="20"/>
          <w:lang w:val="es-ES" w:eastAsia="es-ES"/>
        </w:rPr>
        <w:t>Junio</w:t>
      </w:r>
      <w:r w:rsidRPr="00042B7E">
        <w:rPr>
          <w:rFonts w:ascii="Calibri" w:eastAsia="Times New Roman" w:hAnsi="Calibri" w:cs="Calibri"/>
          <w:b/>
          <w:snapToGrid w:val="0"/>
          <w:szCs w:val="20"/>
          <w:lang w:val="es-ES" w:eastAsia="es-ES"/>
        </w:rPr>
        <w:t>, 2021</w:t>
      </w:r>
    </w:p>
    <w:p w:rsidR="00042B7E" w:rsidRPr="00042B7E" w:rsidRDefault="00042B7E" w:rsidP="00042B7E">
      <w:pPr>
        <w:jc w:val="center"/>
        <w:rPr>
          <w:rFonts w:ascii="Calibri" w:eastAsia="Times New Roman" w:hAnsi="Calibri" w:cs="Calibri"/>
          <w:b/>
          <w:snapToGrid w:val="0"/>
          <w:szCs w:val="20"/>
          <w:lang w:val="es-ES" w:eastAsia="es-ES"/>
        </w:rPr>
      </w:pPr>
    </w:p>
    <w:p w:rsidR="00B12F18" w:rsidRDefault="00B12F18">
      <w:pPr>
        <w:rPr>
          <w:lang w:val="es-ES"/>
        </w:rPr>
      </w:pPr>
    </w:p>
    <w:p w:rsidR="00B12F18" w:rsidRPr="00AE0A8D" w:rsidRDefault="00042B7E" w:rsidP="00433CFF">
      <w:pPr>
        <w:pStyle w:val="Prrafodelista"/>
        <w:numPr>
          <w:ilvl w:val="0"/>
          <w:numId w:val="1"/>
        </w:numPr>
        <w:rPr>
          <w:rFonts w:cstheme="minorHAnsi"/>
          <w:b/>
          <w:sz w:val="22"/>
          <w:szCs w:val="22"/>
          <w:lang w:val="es-ES"/>
        </w:rPr>
      </w:pPr>
      <w:r w:rsidRPr="00AE0A8D">
        <w:rPr>
          <w:rFonts w:cstheme="minorHAnsi"/>
          <w:b/>
          <w:sz w:val="22"/>
          <w:szCs w:val="22"/>
          <w:lang w:val="es-ES"/>
        </w:rPr>
        <w:t>Justificación.</w:t>
      </w:r>
    </w:p>
    <w:p w:rsidR="00433CFF" w:rsidRPr="00AE0A8D" w:rsidRDefault="00433CFF" w:rsidP="004C2A7C">
      <w:pPr>
        <w:jc w:val="both"/>
        <w:rPr>
          <w:rFonts w:cstheme="minorHAnsi"/>
          <w:b/>
          <w:sz w:val="22"/>
          <w:szCs w:val="22"/>
          <w:lang w:val="es-ES"/>
        </w:rPr>
      </w:pPr>
    </w:p>
    <w:p w:rsidR="00002242" w:rsidRPr="00AE0A8D" w:rsidRDefault="00860883" w:rsidP="00860883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Las características propias del mercado laboral del siglo XXI y la</w:t>
      </w:r>
      <w:r w:rsidR="00002242" w:rsidRPr="00AE0A8D">
        <w:rPr>
          <w:rFonts w:cstheme="minorHAnsi"/>
          <w:sz w:val="22"/>
          <w:szCs w:val="22"/>
          <w:lang w:val="es-ES"/>
        </w:rPr>
        <w:t xml:space="preserve"> amplitud de </w:t>
      </w:r>
      <w:r w:rsidRPr="00AE0A8D">
        <w:rPr>
          <w:rFonts w:cstheme="minorHAnsi"/>
          <w:sz w:val="22"/>
          <w:szCs w:val="22"/>
          <w:lang w:val="es-ES"/>
        </w:rPr>
        <w:t xml:space="preserve">posibilidades de acceso masivo a la educación superior, no solo han generado nuevos desafíos, sino que también una alta competencia y competitividad, que invita tanto al mundo educacional como al laboral, </w:t>
      </w:r>
      <w:r w:rsidR="00002242" w:rsidRPr="00AE0A8D">
        <w:rPr>
          <w:rFonts w:cstheme="minorHAnsi"/>
          <w:sz w:val="22"/>
          <w:szCs w:val="22"/>
          <w:lang w:val="es-ES"/>
        </w:rPr>
        <w:t>a estar en permanente revisión, creación e innovación, para atender a los</w:t>
      </w:r>
      <w:r w:rsidR="00A82325" w:rsidRPr="00AE0A8D">
        <w:rPr>
          <w:rFonts w:cstheme="minorHAnsi"/>
          <w:sz w:val="22"/>
          <w:szCs w:val="22"/>
          <w:lang w:val="es-ES"/>
        </w:rPr>
        <w:t xml:space="preserve"> múltiples</w:t>
      </w:r>
      <w:r w:rsidR="00002242" w:rsidRPr="00AE0A8D">
        <w:rPr>
          <w:rFonts w:cstheme="minorHAnsi"/>
          <w:sz w:val="22"/>
          <w:szCs w:val="22"/>
          <w:lang w:val="es-ES"/>
        </w:rPr>
        <w:t xml:space="preserve"> retos </w:t>
      </w:r>
      <w:r w:rsidR="00A82325" w:rsidRPr="00AE0A8D">
        <w:rPr>
          <w:rFonts w:cstheme="minorHAnsi"/>
          <w:sz w:val="22"/>
          <w:szCs w:val="22"/>
          <w:lang w:val="es-ES"/>
        </w:rPr>
        <w:t xml:space="preserve">de empleabilidad </w:t>
      </w:r>
      <w:r w:rsidR="00002242" w:rsidRPr="00AE0A8D">
        <w:rPr>
          <w:rFonts w:cstheme="minorHAnsi"/>
          <w:sz w:val="22"/>
          <w:szCs w:val="22"/>
          <w:lang w:val="es-ES"/>
        </w:rPr>
        <w:t>que trae consigo</w:t>
      </w:r>
      <w:r w:rsidR="00A82325" w:rsidRPr="00AE0A8D">
        <w:rPr>
          <w:rFonts w:cstheme="minorHAnsi"/>
          <w:sz w:val="22"/>
          <w:szCs w:val="22"/>
          <w:lang w:val="es-ES"/>
        </w:rPr>
        <w:t xml:space="preserve"> la cuarta revolución industrial y</w:t>
      </w:r>
      <w:r w:rsidR="00002242" w:rsidRPr="00AE0A8D">
        <w:rPr>
          <w:rFonts w:cstheme="minorHAnsi"/>
          <w:sz w:val="22"/>
          <w:szCs w:val="22"/>
          <w:lang w:val="es-ES"/>
        </w:rPr>
        <w:t xml:space="preserve"> el acelerado cambio sociocultural</w:t>
      </w:r>
      <w:r w:rsidR="00A82325" w:rsidRPr="00AE0A8D">
        <w:rPr>
          <w:rFonts w:cstheme="minorHAnsi"/>
          <w:sz w:val="22"/>
          <w:szCs w:val="22"/>
          <w:lang w:val="es-ES"/>
        </w:rPr>
        <w:t xml:space="preserve">. </w:t>
      </w:r>
    </w:p>
    <w:p w:rsidR="00860883" w:rsidRPr="00AE0A8D" w:rsidRDefault="00860883" w:rsidP="004C2A7C">
      <w:pPr>
        <w:jc w:val="both"/>
        <w:rPr>
          <w:rFonts w:cstheme="minorHAnsi"/>
          <w:sz w:val="22"/>
          <w:szCs w:val="22"/>
          <w:lang w:val="es-ES"/>
        </w:rPr>
      </w:pPr>
    </w:p>
    <w:p w:rsidR="0034799D" w:rsidRPr="00AE0A8D" w:rsidRDefault="00464420" w:rsidP="004C2A7C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El concepto de empleabilidad, usualmente utilizado en Chile, se asocia solo</w:t>
      </w:r>
      <w:r w:rsidR="00860883" w:rsidRPr="00AE0A8D">
        <w:rPr>
          <w:rFonts w:cstheme="minorHAnsi"/>
          <w:sz w:val="22"/>
          <w:szCs w:val="22"/>
          <w:lang w:val="es-ES"/>
        </w:rPr>
        <w:t xml:space="preserve"> a</w:t>
      </w:r>
      <w:r w:rsidRPr="00AE0A8D">
        <w:rPr>
          <w:rFonts w:cstheme="minorHAnsi"/>
          <w:sz w:val="22"/>
          <w:szCs w:val="22"/>
          <w:lang w:val="es-ES"/>
        </w:rPr>
        <w:t xml:space="preserve"> </w:t>
      </w:r>
      <w:r w:rsidR="00860883" w:rsidRPr="00AE0A8D">
        <w:rPr>
          <w:rFonts w:cstheme="minorHAnsi"/>
          <w:sz w:val="22"/>
          <w:szCs w:val="22"/>
          <w:lang w:val="es-ES"/>
        </w:rPr>
        <w:t>“</w:t>
      </w:r>
      <w:r w:rsidRPr="00AE0A8D">
        <w:rPr>
          <w:rFonts w:cstheme="minorHAnsi"/>
          <w:bCs/>
          <w:iCs/>
          <w:sz w:val="22"/>
          <w:szCs w:val="22"/>
          <w:lang w:val="es-ES"/>
        </w:rPr>
        <w:t>la tasa de empleo o a la foto de un momento, como la inserción laboral y no así una foto más amplia del proceso formativo</w:t>
      </w:r>
      <w:r w:rsidRPr="00AE0A8D">
        <w:rPr>
          <w:rFonts w:cstheme="minorHAnsi"/>
          <w:sz w:val="22"/>
          <w:szCs w:val="22"/>
          <w:lang w:val="es-ES"/>
        </w:rPr>
        <w:t>”</w:t>
      </w:r>
      <w:r w:rsidR="0034799D" w:rsidRPr="00AE0A8D">
        <w:rPr>
          <w:rFonts w:cstheme="minorHAnsi"/>
          <w:sz w:val="22"/>
          <w:szCs w:val="22"/>
          <w:lang w:val="es-ES"/>
        </w:rPr>
        <w:t xml:space="preserve"> (Orellana</w:t>
      </w:r>
      <w:r w:rsidR="00860883" w:rsidRPr="00AE0A8D">
        <w:rPr>
          <w:rFonts w:cstheme="minorHAnsi"/>
          <w:sz w:val="22"/>
          <w:szCs w:val="22"/>
          <w:lang w:val="es-ES"/>
        </w:rPr>
        <w:t>,</w:t>
      </w:r>
      <w:r w:rsidR="0034799D" w:rsidRPr="00AE0A8D">
        <w:rPr>
          <w:rFonts w:cstheme="minorHAnsi"/>
          <w:sz w:val="22"/>
          <w:szCs w:val="22"/>
          <w:lang w:val="es-ES"/>
        </w:rPr>
        <w:t xml:space="preserve"> 2017).</w:t>
      </w:r>
    </w:p>
    <w:p w:rsidR="00433CFF" w:rsidRPr="00AE0A8D" w:rsidRDefault="00433CFF" w:rsidP="004C2A7C">
      <w:pPr>
        <w:jc w:val="both"/>
        <w:rPr>
          <w:rFonts w:cstheme="minorHAnsi"/>
          <w:sz w:val="22"/>
          <w:szCs w:val="22"/>
        </w:rPr>
      </w:pPr>
    </w:p>
    <w:p w:rsidR="00860883" w:rsidRPr="00AE0A8D" w:rsidRDefault="00464420" w:rsidP="004C2A7C">
      <w:pPr>
        <w:jc w:val="both"/>
        <w:rPr>
          <w:rFonts w:cstheme="minorHAnsi"/>
          <w:sz w:val="22"/>
          <w:szCs w:val="22"/>
        </w:rPr>
      </w:pPr>
      <w:r w:rsidRPr="00AE0A8D">
        <w:rPr>
          <w:rFonts w:cstheme="minorHAnsi"/>
          <w:sz w:val="22"/>
          <w:szCs w:val="22"/>
        </w:rPr>
        <w:t xml:space="preserve">El simposio “Desarrollo de Carrera en la Encrucijada Communiqué </w:t>
      </w:r>
      <w:r w:rsidR="00B34DC5" w:rsidRPr="00AE0A8D">
        <w:rPr>
          <w:rFonts w:cstheme="minorHAnsi"/>
          <w:sz w:val="22"/>
          <w:szCs w:val="22"/>
        </w:rPr>
        <w:t>2017</w:t>
      </w:r>
      <w:r w:rsidRPr="00AE0A8D">
        <w:rPr>
          <w:rFonts w:cstheme="minorHAnsi"/>
          <w:sz w:val="22"/>
          <w:szCs w:val="22"/>
        </w:rPr>
        <w:t>”</w:t>
      </w:r>
      <w:r w:rsidR="00860883" w:rsidRPr="00AE0A8D">
        <w:rPr>
          <w:rFonts w:cstheme="minorHAnsi"/>
          <w:sz w:val="22"/>
          <w:szCs w:val="22"/>
        </w:rPr>
        <w:t>,</w:t>
      </w:r>
      <w:r w:rsidRPr="00AE0A8D">
        <w:rPr>
          <w:rFonts w:cstheme="minorHAnsi"/>
          <w:sz w:val="22"/>
          <w:szCs w:val="22"/>
        </w:rPr>
        <w:t xml:space="preserve"> revisó los reportes de 22 países participantes</w:t>
      </w:r>
      <w:r w:rsidR="00860883" w:rsidRPr="00AE0A8D">
        <w:rPr>
          <w:rFonts w:cstheme="minorHAnsi"/>
          <w:sz w:val="22"/>
          <w:szCs w:val="22"/>
        </w:rPr>
        <w:t xml:space="preserve">, entre los que se encuentran: </w:t>
      </w:r>
      <w:r w:rsidRPr="00AE0A8D">
        <w:rPr>
          <w:rFonts w:cstheme="minorHAnsi"/>
          <w:bCs/>
          <w:sz w:val="22"/>
          <w:szCs w:val="22"/>
        </w:rPr>
        <w:t>Austria, Australia, Arabia Saudita, Camboya, Canadá, Chile, Corea del Sur, Dinamarca, Estados Unidos, Filipinas, Finlandia, Irlanda, Inglaterra, Japón, Luxemburgo, Nueva Zelanda, Noruega, Sudáfrica, Tunes, Escocia, Gales y Sri Lanka</w:t>
      </w:r>
      <w:r w:rsidRPr="00AE0A8D">
        <w:rPr>
          <w:rFonts w:cstheme="minorHAnsi"/>
          <w:sz w:val="22"/>
          <w:szCs w:val="22"/>
        </w:rPr>
        <w:t>.</w:t>
      </w:r>
      <w:r w:rsidR="00B34DC5" w:rsidRPr="00AE0A8D">
        <w:rPr>
          <w:rFonts w:cstheme="minorHAnsi"/>
          <w:sz w:val="22"/>
          <w:szCs w:val="22"/>
        </w:rPr>
        <w:t xml:space="preserve"> Dentro de estos países, solo dos no contaban con un </w:t>
      </w:r>
      <w:r w:rsidR="00B34DC5" w:rsidRPr="00AE0A8D">
        <w:rPr>
          <w:rFonts w:cstheme="minorHAnsi"/>
          <w:sz w:val="22"/>
          <w:szCs w:val="22"/>
          <w:lang w:val="es-ES"/>
        </w:rPr>
        <w:t xml:space="preserve">sistema de desarrollo de carreras: Camboya y Chile. </w:t>
      </w:r>
    </w:p>
    <w:p w:rsidR="00860883" w:rsidRPr="00AE0A8D" w:rsidRDefault="00860883" w:rsidP="004C2A7C">
      <w:pPr>
        <w:jc w:val="both"/>
        <w:rPr>
          <w:rFonts w:cstheme="minorHAnsi"/>
          <w:sz w:val="22"/>
          <w:szCs w:val="22"/>
        </w:rPr>
      </w:pPr>
    </w:p>
    <w:p w:rsidR="0035181D" w:rsidRPr="00AE0A8D" w:rsidRDefault="00464420" w:rsidP="004C2A7C">
      <w:pPr>
        <w:jc w:val="both"/>
        <w:rPr>
          <w:rFonts w:cstheme="minorHAnsi"/>
          <w:sz w:val="22"/>
          <w:szCs w:val="22"/>
        </w:rPr>
      </w:pPr>
      <w:r w:rsidRPr="00AE0A8D">
        <w:rPr>
          <w:rFonts w:cstheme="minorHAnsi"/>
          <w:sz w:val="22"/>
          <w:szCs w:val="22"/>
          <w:lang w:val="es-ES"/>
        </w:rPr>
        <w:t xml:space="preserve">El </w:t>
      </w:r>
      <w:r w:rsidR="00A82325" w:rsidRPr="00AE0A8D">
        <w:rPr>
          <w:rFonts w:cstheme="minorHAnsi"/>
          <w:bCs/>
          <w:i/>
          <w:iCs/>
          <w:sz w:val="22"/>
          <w:szCs w:val="22"/>
          <w:lang w:val="es-ES"/>
        </w:rPr>
        <w:t>d</w:t>
      </w:r>
      <w:r w:rsidRPr="00AE0A8D">
        <w:rPr>
          <w:rFonts w:cstheme="minorHAnsi"/>
          <w:bCs/>
          <w:i/>
          <w:iCs/>
          <w:sz w:val="22"/>
          <w:szCs w:val="22"/>
          <w:lang w:val="es-ES"/>
        </w:rPr>
        <w:t>esarrollo de carrera</w:t>
      </w:r>
      <w:r w:rsidRPr="00AE0A8D">
        <w:rPr>
          <w:rFonts w:cstheme="minorHAnsi"/>
          <w:sz w:val="22"/>
          <w:szCs w:val="22"/>
          <w:lang w:val="es-ES"/>
        </w:rPr>
        <w:t xml:space="preserve"> se observa como un concepto de instalación reciente en nuestro sistema educativo. No obstante, desde la psicopedagogía, este concepto existe hace más de </w:t>
      </w:r>
      <w:r w:rsidR="00B34DC5" w:rsidRPr="00AE0A8D">
        <w:rPr>
          <w:rFonts w:cstheme="minorHAnsi"/>
          <w:sz w:val="22"/>
          <w:szCs w:val="22"/>
          <w:lang w:val="es-ES"/>
        </w:rPr>
        <w:t>cien</w:t>
      </w:r>
      <w:r w:rsidRPr="00AE0A8D">
        <w:rPr>
          <w:rFonts w:cstheme="minorHAnsi"/>
          <w:sz w:val="22"/>
          <w:szCs w:val="22"/>
          <w:lang w:val="es-ES"/>
        </w:rPr>
        <w:t xml:space="preserve"> años</w:t>
      </w:r>
      <w:r w:rsidR="00B34DC5" w:rsidRPr="00AE0A8D">
        <w:rPr>
          <w:rFonts w:cstheme="minorHAnsi"/>
          <w:sz w:val="22"/>
          <w:szCs w:val="22"/>
          <w:lang w:val="es-ES"/>
        </w:rPr>
        <w:t>, en países como Estados Unidos</w:t>
      </w:r>
      <w:r w:rsidRPr="00AE0A8D">
        <w:rPr>
          <w:rFonts w:cstheme="minorHAnsi"/>
          <w:sz w:val="22"/>
          <w:szCs w:val="22"/>
          <w:lang w:val="es-ES"/>
        </w:rPr>
        <w:t xml:space="preserve">, Reino Unido </w:t>
      </w:r>
      <w:r w:rsidR="00B34DC5" w:rsidRPr="00AE0A8D">
        <w:rPr>
          <w:rFonts w:cstheme="minorHAnsi"/>
          <w:sz w:val="22"/>
          <w:szCs w:val="22"/>
          <w:lang w:val="es-ES"/>
        </w:rPr>
        <w:t xml:space="preserve">y </w:t>
      </w:r>
      <w:r w:rsidRPr="00AE0A8D">
        <w:rPr>
          <w:rFonts w:cstheme="minorHAnsi"/>
          <w:sz w:val="22"/>
          <w:szCs w:val="22"/>
          <w:lang w:val="es-ES"/>
        </w:rPr>
        <w:t>Canadá</w:t>
      </w:r>
      <w:r w:rsidR="00B34DC5" w:rsidRPr="00AE0A8D">
        <w:rPr>
          <w:rFonts w:cstheme="minorHAnsi"/>
          <w:sz w:val="22"/>
          <w:szCs w:val="22"/>
          <w:lang w:val="es-ES"/>
        </w:rPr>
        <w:t>, en los que se encuentra</w:t>
      </w:r>
      <w:r w:rsidRPr="00AE0A8D">
        <w:rPr>
          <w:rFonts w:cstheme="minorHAnsi"/>
          <w:sz w:val="22"/>
          <w:szCs w:val="22"/>
          <w:lang w:val="es-ES"/>
        </w:rPr>
        <w:t xml:space="preserve"> bastante consolidado.</w:t>
      </w:r>
    </w:p>
    <w:p w:rsidR="00433CFF" w:rsidRPr="00AE0A8D" w:rsidRDefault="00433CFF" w:rsidP="004C2A7C">
      <w:pPr>
        <w:jc w:val="both"/>
        <w:rPr>
          <w:rFonts w:cstheme="minorHAnsi"/>
          <w:sz w:val="22"/>
          <w:szCs w:val="22"/>
          <w:lang w:val="es-ES"/>
        </w:rPr>
      </w:pPr>
    </w:p>
    <w:p w:rsidR="0035181D" w:rsidRPr="00AE0A8D" w:rsidRDefault="00A82325" w:rsidP="004C2A7C">
      <w:pPr>
        <w:jc w:val="both"/>
        <w:rPr>
          <w:rFonts w:cstheme="minorHAnsi"/>
          <w:sz w:val="22"/>
          <w:szCs w:val="22"/>
        </w:rPr>
      </w:pPr>
      <w:r w:rsidRPr="00AE0A8D">
        <w:rPr>
          <w:rFonts w:cstheme="minorHAnsi"/>
          <w:sz w:val="22"/>
          <w:szCs w:val="22"/>
          <w:lang w:val="es-ES"/>
        </w:rPr>
        <w:t>Actualmente, d</w:t>
      </w:r>
      <w:r w:rsidR="00B34DC5" w:rsidRPr="00AE0A8D">
        <w:rPr>
          <w:rFonts w:cstheme="minorHAnsi"/>
          <w:sz w:val="22"/>
          <w:szCs w:val="22"/>
          <w:lang w:val="es-ES"/>
        </w:rPr>
        <w:t>istintos p</w:t>
      </w:r>
      <w:r w:rsidR="00464420" w:rsidRPr="00AE0A8D">
        <w:rPr>
          <w:rFonts w:cstheme="minorHAnsi"/>
          <w:sz w:val="22"/>
          <w:szCs w:val="22"/>
          <w:lang w:val="es-ES"/>
        </w:rPr>
        <w:t>aíses de la</w:t>
      </w:r>
      <w:r w:rsidR="00BB5095">
        <w:rPr>
          <w:rFonts w:cstheme="minorHAnsi"/>
          <w:sz w:val="22"/>
          <w:szCs w:val="22"/>
          <w:lang w:val="es-ES"/>
        </w:rPr>
        <w:t xml:space="preserve"> </w:t>
      </w:r>
      <w:r w:rsidR="00BB5095" w:rsidRPr="00BB5095">
        <w:rPr>
          <w:rFonts w:cstheme="minorHAnsi"/>
          <w:color w:val="202124"/>
          <w:sz w:val="22"/>
          <w:szCs w:val="22"/>
          <w:shd w:val="clear" w:color="auto" w:fill="FFFFFF"/>
        </w:rPr>
        <w:t>Organización para la Cooperación y Desarrollo</w:t>
      </w:r>
      <w:r w:rsidR="00BB509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B5095" w:rsidRPr="00BB5095">
        <w:rPr>
          <w:rFonts w:cstheme="minorHAnsi"/>
          <w:color w:val="202124"/>
          <w:sz w:val="22"/>
          <w:szCs w:val="22"/>
          <w:shd w:val="clear" w:color="auto" w:fill="FFFFFF"/>
        </w:rPr>
        <w:t>Económico</w:t>
      </w:r>
      <w:r w:rsidR="00BB5095">
        <w:rPr>
          <w:rFonts w:cstheme="minorHAnsi"/>
          <w:color w:val="202124"/>
          <w:sz w:val="22"/>
          <w:szCs w:val="22"/>
          <w:shd w:val="clear" w:color="auto" w:fill="FFFFFF"/>
        </w:rPr>
        <w:t xml:space="preserve"> (</w:t>
      </w:r>
      <w:r w:rsidR="00464420" w:rsidRPr="00BB5095">
        <w:rPr>
          <w:rFonts w:cstheme="minorHAnsi"/>
          <w:sz w:val="22"/>
          <w:szCs w:val="22"/>
          <w:lang w:val="es-ES"/>
        </w:rPr>
        <w:t>O</w:t>
      </w:r>
      <w:r w:rsidR="00464420" w:rsidRPr="00AE0A8D">
        <w:rPr>
          <w:rFonts w:cstheme="minorHAnsi"/>
          <w:sz w:val="22"/>
          <w:szCs w:val="22"/>
          <w:lang w:val="es-ES"/>
        </w:rPr>
        <w:t>CDE</w:t>
      </w:r>
      <w:r w:rsidR="00BB5095">
        <w:rPr>
          <w:rFonts w:cstheme="minorHAnsi"/>
          <w:sz w:val="22"/>
          <w:szCs w:val="22"/>
          <w:lang w:val="es-ES"/>
        </w:rPr>
        <w:t>)</w:t>
      </w:r>
      <w:r w:rsidR="00464420" w:rsidRPr="00AE0A8D">
        <w:rPr>
          <w:rFonts w:cstheme="minorHAnsi"/>
          <w:sz w:val="22"/>
          <w:szCs w:val="22"/>
          <w:lang w:val="es-ES"/>
        </w:rPr>
        <w:t xml:space="preserve"> están promoviendo la perspectiva del </w:t>
      </w:r>
      <w:r w:rsidR="00B34DC5" w:rsidRPr="00AE0A8D">
        <w:rPr>
          <w:rFonts w:cstheme="minorHAnsi"/>
          <w:sz w:val="22"/>
          <w:szCs w:val="22"/>
          <w:lang w:val="es-ES"/>
        </w:rPr>
        <w:t>“</w:t>
      </w:r>
      <w:r w:rsidR="00464420" w:rsidRPr="00AE0A8D">
        <w:rPr>
          <w:rFonts w:cstheme="minorHAnsi"/>
          <w:sz w:val="22"/>
          <w:szCs w:val="22"/>
          <w:lang w:val="es-ES"/>
        </w:rPr>
        <w:t>desarrollo de carrera</w:t>
      </w:r>
      <w:r w:rsidR="00B34DC5" w:rsidRPr="00AE0A8D">
        <w:rPr>
          <w:rFonts w:cstheme="minorHAnsi"/>
          <w:sz w:val="22"/>
          <w:szCs w:val="22"/>
          <w:lang w:val="es-ES"/>
        </w:rPr>
        <w:t>”</w:t>
      </w:r>
      <w:r w:rsidRPr="00AE0A8D">
        <w:rPr>
          <w:rFonts w:cstheme="minorHAnsi"/>
          <w:sz w:val="22"/>
          <w:szCs w:val="22"/>
          <w:lang w:val="es-ES"/>
        </w:rPr>
        <w:t>,</w:t>
      </w:r>
      <w:r w:rsidR="00464420" w:rsidRPr="00AE0A8D">
        <w:rPr>
          <w:rFonts w:cstheme="minorHAnsi"/>
          <w:sz w:val="22"/>
          <w:szCs w:val="22"/>
          <w:lang w:val="es-ES"/>
        </w:rPr>
        <w:t xml:space="preserve"> para fortalecer los procesos formativos. </w:t>
      </w:r>
      <w:r w:rsidR="0087311E" w:rsidRPr="00AE0A8D">
        <w:rPr>
          <w:rFonts w:cstheme="minorHAnsi"/>
          <w:sz w:val="22"/>
          <w:szCs w:val="22"/>
          <w:lang w:val="es-ES"/>
        </w:rPr>
        <w:t>Este</w:t>
      </w:r>
      <w:r w:rsidR="0087311E" w:rsidRPr="00AE0A8D">
        <w:rPr>
          <w:rFonts w:cstheme="minorHAnsi"/>
          <w:sz w:val="22"/>
          <w:szCs w:val="22"/>
        </w:rPr>
        <w:t xml:space="preserve"> </w:t>
      </w:r>
      <w:r w:rsidR="00B34DC5" w:rsidRPr="00AE0A8D">
        <w:rPr>
          <w:rFonts w:cstheme="minorHAnsi"/>
          <w:sz w:val="22"/>
          <w:szCs w:val="22"/>
        </w:rPr>
        <w:t>enfoque</w:t>
      </w:r>
      <w:r w:rsidR="00B34DC5" w:rsidRPr="00AE0A8D">
        <w:rPr>
          <w:rFonts w:cstheme="minorHAnsi"/>
          <w:sz w:val="22"/>
          <w:szCs w:val="22"/>
          <w:lang w:val="es-ES"/>
        </w:rPr>
        <w:t xml:space="preserve"> </w:t>
      </w:r>
      <w:r w:rsidR="0087311E" w:rsidRPr="00AE0A8D">
        <w:rPr>
          <w:rFonts w:cstheme="minorHAnsi"/>
          <w:sz w:val="22"/>
          <w:szCs w:val="22"/>
          <w:lang w:val="es-ES"/>
        </w:rPr>
        <w:t>educativo favorece la preparación para el mundo del trabajo y estimula el desarrollo de carreras de las personas</w:t>
      </w:r>
      <w:r w:rsidR="000E6836" w:rsidRPr="00AE0A8D">
        <w:rPr>
          <w:rFonts w:cstheme="minorHAnsi"/>
          <w:sz w:val="22"/>
          <w:szCs w:val="22"/>
          <w:lang w:val="es-ES"/>
        </w:rPr>
        <w:t>. Su relevancia</w:t>
      </w:r>
      <w:r w:rsidR="0087311E" w:rsidRPr="00AE0A8D">
        <w:rPr>
          <w:rFonts w:cstheme="minorHAnsi"/>
          <w:sz w:val="22"/>
          <w:szCs w:val="22"/>
        </w:rPr>
        <w:t xml:space="preserve"> </w:t>
      </w:r>
      <w:r w:rsidR="0087311E" w:rsidRPr="00AE0A8D">
        <w:rPr>
          <w:rFonts w:cstheme="minorHAnsi"/>
          <w:sz w:val="22"/>
          <w:szCs w:val="22"/>
          <w:lang w:val="es-ES"/>
        </w:rPr>
        <w:t>tiene relación con la necesidad de desarrollar habilidades o destrezas de empleabilidad, por lo mismo</w:t>
      </w:r>
      <w:r w:rsidR="00B34DC5" w:rsidRPr="00AE0A8D">
        <w:rPr>
          <w:rFonts w:cstheme="minorHAnsi"/>
          <w:sz w:val="22"/>
          <w:szCs w:val="22"/>
          <w:lang w:val="es-ES"/>
        </w:rPr>
        <w:t>,</w:t>
      </w:r>
      <w:r w:rsidR="0087311E" w:rsidRPr="00AE0A8D">
        <w:rPr>
          <w:rFonts w:cstheme="minorHAnsi"/>
          <w:sz w:val="22"/>
          <w:szCs w:val="22"/>
        </w:rPr>
        <w:t xml:space="preserve"> e</w:t>
      </w:r>
      <w:r w:rsidR="0087311E" w:rsidRPr="00AE0A8D">
        <w:rPr>
          <w:rFonts w:cstheme="minorHAnsi"/>
          <w:sz w:val="22"/>
          <w:szCs w:val="22"/>
          <w:lang w:val="es-ES"/>
        </w:rPr>
        <w:t>s recomendable aplicarlo desde el currículum</w:t>
      </w:r>
      <w:r w:rsidR="000E6836" w:rsidRPr="00AE0A8D">
        <w:rPr>
          <w:rFonts w:cstheme="minorHAnsi"/>
          <w:sz w:val="22"/>
          <w:szCs w:val="22"/>
          <w:lang w:val="es-ES"/>
        </w:rPr>
        <w:t>,</w:t>
      </w:r>
      <w:r w:rsidR="0087311E" w:rsidRPr="00AE0A8D">
        <w:rPr>
          <w:rFonts w:cstheme="minorHAnsi"/>
          <w:sz w:val="22"/>
          <w:szCs w:val="22"/>
          <w:lang w:val="es-ES"/>
        </w:rPr>
        <w:t xml:space="preserve"> integrado en los planes de estudio</w:t>
      </w:r>
      <w:r w:rsidRPr="00AE0A8D">
        <w:rPr>
          <w:rFonts w:cstheme="minorHAnsi"/>
          <w:sz w:val="22"/>
          <w:szCs w:val="22"/>
          <w:lang w:val="es-ES"/>
        </w:rPr>
        <w:t>,</w:t>
      </w:r>
      <w:r w:rsidR="0087311E" w:rsidRPr="00AE0A8D">
        <w:rPr>
          <w:rFonts w:cstheme="minorHAnsi"/>
          <w:sz w:val="22"/>
          <w:szCs w:val="22"/>
        </w:rPr>
        <w:t xml:space="preserve"> </w:t>
      </w:r>
      <w:r w:rsidR="0087311E" w:rsidRPr="00AE0A8D">
        <w:rPr>
          <w:rFonts w:cstheme="minorHAnsi"/>
          <w:sz w:val="22"/>
          <w:szCs w:val="22"/>
          <w:lang w:val="es-ES"/>
        </w:rPr>
        <w:t xml:space="preserve">dado que </w:t>
      </w:r>
      <w:r w:rsidR="00B34DC5" w:rsidRPr="00AE0A8D">
        <w:rPr>
          <w:rFonts w:cstheme="minorHAnsi"/>
          <w:sz w:val="22"/>
          <w:szCs w:val="22"/>
          <w:lang w:val="es-ES"/>
        </w:rPr>
        <w:t xml:space="preserve">así, se encontraría </w:t>
      </w:r>
      <w:r w:rsidR="0087311E" w:rsidRPr="00AE0A8D">
        <w:rPr>
          <w:rFonts w:cstheme="minorHAnsi"/>
          <w:sz w:val="22"/>
          <w:szCs w:val="22"/>
          <w:lang w:val="es-ES"/>
        </w:rPr>
        <w:t>inmerso en un proceso</w:t>
      </w:r>
      <w:r w:rsidR="00B34DC5" w:rsidRPr="00AE0A8D">
        <w:rPr>
          <w:rFonts w:cstheme="minorHAnsi"/>
          <w:sz w:val="22"/>
          <w:szCs w:val="22"/>
          <w:lang w:val="es-ES"/>
        </w:rPr>
        <w:t xml:space="preserve"> </w:t>
      </w:r>
      <w:r w:rsidR="0087311E" w:rsidRPr="00AE0A8D">
        <w:rPr>
          <w:rFonts w:cstheme="minorHAnsi"/>
          <w:sz w:val="22"/>
          <w:szCs w:val="22"/>
          <w:lang w:val="es-ES"/>
        </w:rPr>
        <w:t>sistemático</w:t>
      </w:r>
      <w:r w:rsidR="00B34DC5" w:rsidRPr="00AE0A8D">
        <w:rPr>
          <w:rFonts w:cstheme="minorHAnsi"/>
          <w:sz w:val="22"/>
          <w:szCs w:val="22"/>
          <w:lang w:val="es-ES"/>
        </w:rPr>
        <w:t xml:space="preserve">, </w:t>
      </w:r>
      <w:r w:rsidR="0087311E" w:rsidRPr="00AE0A8D">
        <w:rPr>
          <w:rFonts w:cstheme="minorHAnsi"/>
          <w:sz w:val="22"/>
          <w:szCs w:val="22"/>
          <w:lang w:val="es-ES"/>
        </w:rPr>
        <w:t>evidenciable</w:t>
      </w:r>
      <w:r w:rsidR="00B34DC5" w:rsidRPr="00AE0A8D">
        <w:rPr>
          <w:rFonts w:cstheme="minorHAnsi"/>
          <w:sz w:val="22"/>
          <w:szCs w:val="22"/>
          <w:lang w:val="es-ES"/>
        </w:rPr>
        <w:t xml:space="preserve"> y coherente con los modelo</w:t>
      </w:r>
      <w:r w:rsidRPr="00AE0A8D">
        <w:rPr>
          <w:rFonts w:cstheme="minorHAnsi"/>
          <w:sz w:val="22"/>
          <w:szCs w:val="22"/>
          <w:lang w:val="es-ES"/>
        </w:rPr>
        <w:t>s</w:t>
      </w:r>
      <w:r w:rsidR="00B34DC5" w:rsidRPr="00AE0A8D">
        <w:rPr>
          <w:rFonts w:cstheme="minorHAnsi"/>
          <w:sz w:val="22"/>
          <w:szCs w:val="22"/>
          <w:lang w:val="es-ES"/>
        </w:rPr>
        <w:t xml:space="preserve"> formativos</w:t>
      </w:r>
      <w:r w:rsidRPr="00AE0A8D">
        <w:rPr>
          <w:rFonts w:cstheme="minorHAnsi"/>
          <w:sz w:val="22"/>
          <w:szCs w:val="22"/>
          <w:lang w:val="es-ES"/>
        </w:rPr>
        <w:t xml:space="preserve"> de las distintas instituciones de educación superior. </w:t>
      </w:r>
    </w:p>
    <w:p w:rsidR="00433CFF" w:rsidRPr="00AE0A8D" w:rsidRDefault="00433CFF" w:rsidP="00433CFF">
      <w:pPr>
        <w:rPr>
          <w:rFonts w:cstheme="minorHAnsi"/>
          <w:sz w:val="22"/>
          <w:szCs w:val="22"/>
        </w:rPr>
      </w:pPr>
    </w:p>
    <w:p w:rsidR="000E6836" w:rsidRPr="00AE0A8D" w:rsidRDefault="002304B1" w:rsidP="000E6836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En este sentido</w:t>
      </w:r>
      <w:r w:rsidR="00B34DC5" w:rsidRPr="00AE0A8D">
        <w:rPr>
          <w:rFonts w:cstheme="minorHAnsi"/>
          <w:sz w:val="22"/>
          <w:szCs w:val="22"/>
          <w:lang w:val="es-ES"/>
        </w:rPr>
        <w:t>,</w:t>
      </w:r>
      <w:r w:rsidRPr="00AE0A8D">
        <w:rPr>
          <w:rFonts w:cstheme="minorHAnsi"/>
          <w:sz w:val="22"/>
          <w:szCs w:val="22"/>
          <w:lang w:val="es-ES"/>
        </w:rPr>
        <w:t xml:space="preserve"> es importante preguntarse ¿cuáles son las habilidades más valoradas por las empresas al momento de contratar a un profesional?</w:t>
      </w:r>
      <w:r w:rsidR="00B34DC5" w:rsidRPr="00AE0A8D">
        <w:rPr>
          <w:rFonts w:cstheme="minorHAnsi"/>
          <w:sz w:val="22"/>
          <w:szCs w:val="22"/>
          <w:lang w:val="es-ES"/>
        </w:rPr>
        <w:t xml:space="preserve"> </w:t>
      </w:r>
      <w:r w:rsidR="000E6836" w:rsidRPr="00AE0A8D">
        <w:rPr>
          <w:rFonts w:cstheme="minorHAnsi"/>
          <w:sz w:val="22"/>
          <w:szCs w:val="22"/>
          <w:lang w:val="es-ES"/>
        </w:rPr>
        <w:t xml:space="preserve"> </w:t>
      </w:r>
      <w:r w:rsidRPr="00AE0A8D">
        <w:rPr>
          <w:rFonts w:cstheme="minorHAnsi"/>
          <w:sz w:val="22"/>
          <w:szCs w:val="22"/>
          <w:lang w:val="es-ES"/>
        </w:rPr>
        <w:t>Un estudio elaborado por LinkedIn que recoge la BBC</w:t>
      </w:r>
      <w:r w:rsidR="00B34DC5" w:rsidRPr="00AE0A8D">
        <w:rPr>
          <w:rFonts w:cstheme="minorHAnsi"/>
          <w:sz w:val="22"/>
          <w:szCs w:val="22"/>
          <w:lang w:val="es-ES"/>
        </w:rPr>
        <w:t>,</w:t>
      </w:r>
      <w:r w:rsidRPr="00AE0A8D">
        <w:rPr>
          <w:rFonts w:cstheme="minorHAnsi"/>
          <w:sz w:val="22"/>
          <w:szCs w:val="22"/>
          <w:lang w:val="es-ES"/>
        </w:rPr>
        <w:t xml:space="preserve"> </w:t>
      </w:r>
      <w:r w:rsidR="000E6836" w:rsidRPr="00AE0A8D">
        <w:rPr>
          <w:rFonts w:cstheme="minorHAnsi"/>
          <w:sz w:val="22"/>
          <w:szCs w:val="22"/>
          <w:lang w:val="es-ES"/>
        </w:rPr>
        <w:t xml:space="preserve">da </w:t>
      </w:r>
      <w:r w:rsidRPr="00AE0A8D">
        <w:rPr>
          <w:rFonts w:cstheme="minorHAnsi"/>
          <w:sz w:val="22"/>
          <w:szCs w:val="22"/>
          <w:lang w:val="es-ES"/>
        </w:rPr>
        <w:t>resp</w:t>
      </w:r>
      <w:r w:rsidR="000E6836" w:rsidRPr="00AE0A8D">
        <w:rPr>
          <w:rFonts w:cstheme="minorHAnsi"/>
          <w:sz w:val="22"/>
          <w:szCs w:val="22"/>
          <w:lang w:val="es-ES"/>
        </w:rPr>
        <w:t>uesta</w:t>
      </w:r>
      <w:r w:rsidRPr="00AE0A8D">
        <w:rPr>
          <w:rFonts w:cstheme="minorHAnsi"/>
          <w:sz w:val="22"/>
          <w:szCs w:val="22"/>
          <w:lang w:val="es-ES"/>
        </w:rPr>
        <w:t xml:space="preserve"> a esta </w:t>
      </w:r>
      <w:r w:rsidR="000E6836" w:rsidRPr="00AE0A8D">
        <w:rPr>
          <w:rFonts w:cstheme="minorHAnsi"/>
          <w:sz w:val="22"/>
          <w:szCs w:val="22"/>
          <w:lang w:val="es-ES"/>
        </w:rPr>
        <w:t>interrogante</w:t>
      </w:r>
      <w:r w:rsidRPr="00AE0A8D">
        <w:rPr>
          <w:rFonts w:cstheme="minorHAnsi"/>
          <w:sz w:val="22"/>
          <w:szCs w:val="22"/>
          <w:lang w:val="es-ES"/>
        </w:rPr>
        <w:t xml:space="preserve">: las habilidades más demandadas por las empresas están relacionadas con competencias de trabajo en equipo </w:t>
      </w:r>
      <w:r w:rsidR="000E6836" w:rsidRPr="00AE0A8D">
        <w:rPr>
          <w:rFonts w:cstheme="minorHAnsi"/>
          <w:sz w:val="22"/>
          <w:szCs w:val="22"/>
          <w:lang w:val="es-ES"/>
        </w:rPr>
        <w:t>y de relaciones interpersonales.</w:t>
      </w:r>
    </w:p>
    <w:p w:rsidR="000E6836" w:rsidRPr="00AE0A8D" w:rsidRDefault="000E6836" w:rsidP="000E6836">
      <w:pPr>
        <w:jc w:val="both"/>
        <w:rPr>
          <w:rFonts w:cstheme="minorHAnsi"/>
          <w:sz w:val="22"/>
          <w:szCs w:val="22"/>
          <w:lang w:val="es-ES"/>
        </w:rPr>
      </w:pPr>
    </w:p>
    <w:p w:rsidR="000E6836" w:rsidRPr="00AE0A8D" w:rsidRDefault="000E6836" w:rsidP="000E6836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Este estudio muestra que las habilidades más valoradas</w:t>
      </w:r>
      <w:r w:rsidR="00A82325" w:rsidRPr="00AE0A8D">
        <w:rPr>
          <w:rFonts w:cstheme="minorHAnsi"/>
          <w:sz w:val="22"/>
          <w:szCs w:val="22"/>
          <w:lang w:val="es-ES"/>
        </w:rPr>
        <w:t xml:space="preserve"> por las empresas</w:t>
      </w:r>
      <w:r w:rsidRPr="00AE0A8D">
        <w:rPr>
          <w:rFonts w:cstheme="minorHAnsi"/>
          <w:sz w:val="22"/>
          <w:szCs w:val="22"/>
          <w:lang w:val="es-ES"/>
        </w:rPr>
        <w:t xml:space="preserve"> son:</w:t>
      </w:r>
    </w:p>
    <w:p w:rsidR="000E6836" w:rsidRPr="00AE0A8D" w:rsidRDefault="000E6836" w:rsidP="000E6836">
      <w:pPr>
        <w:jc w:val="both"/>
        <w:rPr>
          <w:rFonts w:cstheme="minorHAnsi"/>
          <w:sz w:val="22"/>
          <w:szCs w:val="22"/>
          <w:lang w:val="es-ES"/>
        </w:rPr>
      </w:pPr>
    </w:p>
    <w:p w:rsidR="000E6836" w:rsidRPr="00AE0A8D" w:rsidRDefault="000E6836" w:rsidP="000E6836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1. Creatividad</w:t>
      </w:r>
      <w:r w:rsidR="00B34DC5" w:rsidRPr="00AE0A8D">
        <w:rPr>
          <w:rFonts w:cstheme="minorHAnsi"/>
          <w:sz w:val="22"/>
          <w:szCs w:val="22"/>
          <w:lang w:val="es-ES"/>
        </w:rPr>
        <w:t>,</w:t>
      </w:r>
    </w:p>
    <w:p w:rsidR="000E6836" w:rsidRPr="00AE0A8D" w:rsidRDefault="000E6836" w:rsidP="000E6836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2. Autocontrol</w:t>
      </w:r>
      <w:r w:rsidR="00B34DC5" w:rsidRPr="00AE0A8D">
        <w:rPr>
          <w:rFonts w:cstheme="minorHAnsi"/>
          <w:sz w:val="22"/>
          <w:szCs w:val="22"/>
          <w:lang w:val="es-ES"/>
        </w:rPr>
        <w:t>,</w:t>
      </w:r>
    </w:p>
    <w:p w:rsidR="000E6836" w:rsidRPr="00AE0A8D" w:rsidRDefault="000E6836" w:rsidP="000E6836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3. Persuasión</w:t>
      </w:r>
      <w:r w:rsidR="00B34DC5" w:rsidRPr="00AE0A8D">
        <w:rPr>
          <w:rFonts w:cstheme="minorHAnsi"/>
          <w:sz w:val="22"/>
          <w:szCs w:val="22"/>
          <w:lang w:val="es-ES"/>
        </w:rPr>
        <w:t>,</w:t>
      </w:r>
    </w:p>
    <w:p w:rsidR="000E6836" w:rsidRPr="00AE0A8D" w:rsidRDefault="000E6836" w:rsidP="000E6836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4. Colaboración</w:t>
      </w:r>
      <w:r w:rsidR="00B34DC5" w:rsidRPr="00AE0A8D">
        <w:rPr>
          <w:rFonts w:cstheme="minorHAnsi"/>
          <w:sz w:val="22"/>
          <w:szCs w:val="22"/>
          <w:lang w:val="es-ES"/>
        </w:rPr>
        <w:t xml:space="preserve"> y</w:t>
      </w:r>
    </w:p>
    <w:p w:rsidR="00433CFF" w:rsidRPr="00AE0A8D" w:rsidRDefault="000E6836" w:rsidP="000E6836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5. Adaptabilidad</w:t>
      </w:r>
      <w:r w:rsidR="00B34DC5" w:rsidRPr="00AE0A8D">
        <w:rPr>
          <w:rFonts w:cstheme="minorHAnsi"/>
          <w:sz w:val="22"/>
          <w:szCs w:val="22"/>
          <w:lang w:val="es-ES"/>
        </w:rPr>
        <w:t xml:space="preserve">. </w:t>
      </w:r>
    </w:p>
    <w:p w:rsidR="002304B1" w:rsidRPr="00AE0A8D" w:rsidRDefault="002304B1">
      <w:pPr>
        <w:rPr>
          <w:rFonts w:cstheme="minorHAnsi"/>
          <w:b/>
          <w:sz w:val="22"/>
          <w:szCs w:val="22"/>
          <w:lang w:val="es-ES"/>
        </w:rPr>
      </w:pPr>
    </w:p>
    <w:p w:rsidR="002304B1" w:rsidRPr="00AE0A8D" w:rsidRDefault="002304B1" w:rsidP="000E6836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“Los reclutadores podrían estar otorgándole mayor importancia a estas habilidades porque entienden que la tecnología continuará desarrollándose, pero no podrá llegar a suplir ni automatizar aspectos tan sociales o creativos”, argumenta Paul Petrone, editor de aprendizaje de LinkedIn.</w:t>
      </w:r>
    </w:p>
    <w:p w:rsidR="002304B1" w:rsidRPr="00AE0A8D" w:rsidRDefault="002304B1" w:rsidP="002304B1">
      <w:pPr>
        <w:rPr>
          <w:rFonts w:cstheme="minorHAnsi"/>
          <w:sz w:val="22"/>
          <w:szCs w:val="22"/>
          <w:lang w:val="es-ES"/>
        </w:rPr>
      </w:pPr>
    </w:p>
    <w:p w:rsidR="002304B1" w:rsidRPr="00AE0A8D" w:rsidRDefault="002304B1" w:rsidP="000E6836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No obstante, también se requiere</w:t>
      </w:r>
      <w:r w:rsidR="00E058DE" w:rsidRPr="00AE0A8D">
        <w:rPr>
          <w:rFonts w:cstheme="minorHAnsi"/>
          <w:sz w:val="22"/>
          <w:szCs w:val="22"/>
          <w:lang w:val="es-ES"/>
        </w:rPr>
        <w:t>n</w:t>
      </w:r>
      <w:r w:rsidRPr="00AE0A8D">
        <w:rPr>
          <w:rFonts w:cstheme="minorHAnsi"/>
          <w:sz w:val="22"/>
          <w:szCs w:val="22"/>
          <w:lang w:val="es-ES"/>
        </w:rPr>
        <w:t xml:space="preserve"> </w:t>
      </w:r>
      <w:r w:rsidR="00E058DE" w:rsidRPr="00AE0A8D">
        <w:rPr>
          <w:rFonts w:cstheme="minorHAnsi"/>
          <w:sz w:val="22"/>
          <w:szCs w:val="22"/>
          <w:lang w:val="es-ES"/>
        </w:rPr>
        <w:t>otras habilidades</w:t>
      </w:r>
      <w:r w:rsidRPr="00AE0A8D">
        <w:rPr>
          <w:rFonts w:cstheme="minorHAnsi"/>
          <w:sz w:val="22"/>
          <w:szCs w:val="22"/>
          <w:lang w:val="es-ES"/>
        </w:rPr>
        <w:t xml:space="preserve"> acordes a las demandas del mercado laboral actual. </w:t>
      </w:r>
      <w:r w:rsidR="00E058DE" w:rsidRPr="00AE0A8D">
        <w:rPr>
          <w:rFonts w:cstheme="minorHAnsi"/>
          <w:sz w:val="22"/>
          <w:szCs w:val="22"/>
          <w:lang w:val="es-ES"/>
        </w:rPr>
        <w:t>Entre l</w:t>
      </w:r>
      <w:r w:rsidRPr="00AE0A8D">
        <w:rPr>
          <w:rFonts w:cstheme="minorHAnsi"/>
          <w:sz w:val="22"/>
          <w:szCs w:val="22"/>
          <w:lang w:val="es-ES"/>
        </w:rPr>
        <w:t xml:space="preserve">as más demandadas por las empresas </w:t>
      </w:r>
      <w:r w:rsidR="00E058DE" w:rsidRPr="00AE0A8D">
        <w:rPr>
          <w:rFonts w:cstheme="minorHAnsi"/>
          <w:sz w:val="22"/>
          <w:szCs w:val="22"/>
          <w:lang w:val="es-ES"/>
        </w:rPr>
        <w:t>se encuentran</w:t>
      </w:r>
      <w:r w:rsidR="00184DB4" w:rsidRPr="00AE0A8D">
        <w:rPr>
          <w:rFonts w:cstheme="minorHAnsi"/>
          <w:sz w:val="22"/>
          <w:szCs w:val="22"/>
          <w:lang w:val="es-ES"/>
        </w:rPr>
        <w:t>:</w:t>
      </w:r>
      <w:r w:rsidR="00E058DE" w:rsidRPr="00AE0A8D">
        <w:rPr>
          <w:rFonts w:cstheme="minorHAnsi"/>
          <w:sz w:val="22"/>
          <w:szCs w:val="22"/>
          <w:lang w:val="es-ES"/>
        </w:rPr>
        <w:t xml:space="preserve"> </w:t>
      </w:r>
      <w:r w:rsidRPr="00AE0A8D">
        <w:rPr>
          <w:rFonts w:cstheme="minorHAnsi"/>
          <w:sz w:val="22"/>
          <w:szCs w:val="22"/>
          <w:lang w:val="es-ES"/>
        </w:rPr>
        <w:t>el manejo de datos en la nube, la Inteligencia Artificial, el razonamiento analítico, la organización de personas</w:t>
      </w:r>
      <w:r w:rsidR="00E058DE" w:rsidRPr="00AE0A8D">
        <w:rPr>
          <w:rFonts w:cstheme="minorHAnsi"/>
          <w:sz w:val="22"/>
          <w:szCs w:val="22"/>
          <w:lang w:val="es-ES"/>
        </w:rPr>
        <w:t>,</w:t>
      </w:r>
      <w:r w:rsidRPr="00AE0A8D">
        <w:rPr>
          <w:rFonts w:cstheme="minorHAnsi"/>
          <w:sz w:val="22"/>
          <w:szCs w:val="22"/>
          <w:lang w:val="es-ES"/>
        </w:rPr>
        <w:t xml:space="preserve"> y el diseño de experiencia de usuario. Todas </w:t>
      </w:r>
      <w:r w:rsidR="00E058DE" w:rsidRPr="00AE0A8D">
        <w:rPr>
          <w:rFonts w:cstheme="minorHAnsi"/>
          <w:sz w:val="22"/>
          <w:szCs w:val="22"/>
          <w:lang w:val="es-ES"/>
        </w:rPr>
        <w:t>e</w:t>
      </w:r>
      <w:r w:rsidR="00184DB4" w:rsidRPr="00AE0A8D">
        <w:rPr>
          <w:rFonts w:cstheme="minorHAnsi"/>
          <w:sz w:val="22"/>
          <w:szCs w:val="22"/>
          <w:lang w:val="es-ES"/>
        </w:rPr>
        <w:t>stas</w:t>
      </w:r>
      <w:r w:rsidR="00180150">
        <w:rPr>
          <w:rFonts w:cstheme="minorHAnsi"/>
          <w:sz w:val="22"/>
          <w:szCs w:val="22"/>
          <w:lang w:val="es-ES"/>
        </w:rPr>
        <w:t>,</w:t>
      </w:r>
      <w:r w:rsidRPr="00AE0A8D">
        <w:rPr>
          <w:rFonts w:cstheme="minorHAnsi"/>
          <w:sz w:val="22"/>
          <w:szCs w:val="22"/>
          <w:lang w:val="es-ES"/>
        </w:rPr>
        <w:t xml:space="preserve"> </w:t>
      </w:r>
      <w:r w:rsidR="00E058DE" w:rsidRPr="00AE0A8D">
        <w:rPr>
          <w:rFonts w:cstheme="minorHAnsi"/>
          <w:sz w:val="22"/>
          <w:szCs w:val="22"/>
          <w:lang w:val="es-ES"/>
        </w:rPr>
        <w:t>en coherencia con los desafíos propuestos por la</w:t>
      </w:r>
      <w:r w:rsidRPr="00AE0A8D">
        <w:rPr>
          <w:rFonts w:cstheme="minorHAnsi"/>
          <w:sz w:val="22"/>
          <w:szCs w:val="22"/>
          <w:lang w:val="es-ES"/>
        </w:rPr>
        <w:t xml:space="preserve"> </w:t>
      </w:r>
      <w:r w:rsidR="00184DB4" w:rsidRPr="00AE0A8D">
        <w:rPr>
          <w:rFonts w:cstheme="minorHAnsi"/>
          <w:sz w:val="22"/>
          <w:szCs w:val="22"/>
          <w:lang w:val="es-ES"/>
        </w:rPr>
        <w:t>cuarta revolución industrial.</w:t>
      </w:r>
    </w:p>
    <w:p w:rsidR="00A82325" w:rsidRPr="00AE0A8D" w:rsidRDefault="00A82325" w:rsidP="000E6836">
      <w:pPr>
        <w:jc w:val="both"/>
        <w:rPr>
          <w:rFonts w:cstheme="minorHAnsi"/>
          <w:sz w:val="22"/>
          <w:szCs w:val="22"/>
          <w:lang w:val="es-ES"/>
        </w:rPr>
      </w:pPr>
    </w:p>
    <w:p w:rsidR="002304B1" w:rsidRPr="00AE0A8D" w:rsidRDefault="002304B1">
      <w:pPr>
        <w:rPr>
          <w:rFonts w:cstheme="minorHAnsi"/>
          <w:sz w:val="22"/>
          <w:szCs w:val="22"/>
          <w:lang w:val="es-ES"/>
        </w:rPr>
      </w:pPr>
    </w:p>
    <w:p w:rsidR="00B12F18" w:rsidRPr="00AE0A8D" w:rsidRDefault="00B12F18" w:rsidP="00433CFF">
      <w:pPr>
        <w:pStyle w:val="Prrafodelista"/>
        <w:numPr>
          <w:ilvl w:val="0"/>
          <w:numId w:val="1"/>
        </w:numPr>
        <w:rPr>
          <w:rFonts w:cstheme="minorHAnsi"/>
          <w:b/>
          <w:sz w:val="22"/>
          <w:szCs w:val="22"/>
          <w:lang w:val="es-ES"/>
        </w:rPr>
      </w:pPr>
      <w:r w:rsidRPr="00AE0A8D">
        <w:rPr>
          <w:rFonts w:cstheme="minorHAnsi"/>
          <w:b/>
          <w:sz w:val="22"/>
          <w:szCs w:val="22"/>
          <w:lang w:val="es-ES"/>
        </w:rPr>
        <w:t>Antecedentes de la Universidad</w:t>
      </w:r>
      <w:r w:rsidR="00735163">
        <w:rPr>
          <w:rFonts w:cstheme="minorHAnsi"/>
          <w:b/>
          <w:sz w:val="22"/>
          <w:szCs w:val="22"/>
          <w:lang w:val="es-ES"/>
        </w:rPr>
        <w:t>.</w:t>
      </w:r>
    </w:p>
    <w:p w:rsidR="00433CFF" w:rsidRPr="00AE0A8D" w:rsidRDefault="00433CFF">
      <w:pPr>
        <w:rPr>
          <w:rFonts w:cstheme="minorHAnsi"/>
          <w:b/>
          <w:sz w:val="22"/>
          <w:szCs w:val="22"/>
          <w:lang w:val="es-ES"/>
        </w:rPr>
      </w:pPr>
    </w:p>
    <w:p w:rsidR="00E058DE" w:rsidRPr="00AE0A8D" w:rsidRDefault="00E058DE" w:rsidP="00B334D5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E</w:t>
      </w:r>
      <w:r w:rsidR="00891762" w:rsidRPr="00AE0A8D">
        <w:rPr>
          <w:rFonts w:cstheme="minorHAnsi"/>
          <w:sz w:val="22"/>
          <w:szCs w:val="22"/>
          <w:lang w:val="es-ES"/>
        </w:rPr>
        <w:t>l año 2018</w:t>
      </w:r>
      <w:r w:rsidRPr="00AE0A8D">
        <w:rPr>
          <w:rFonts w:cstheme="minorHAnsi"/>
          <w:sz w:val="22"/>
          <w:szCs w:val="22"/>
          <w:lang w:val="es-ES"/>
        </w:rPr>
        <w:t>, en la Universidad Bernardo O´Higgins</w:t>
      </w:r>
      <w:r w:rsidR="00891762" w:rsidRPr="00AE0A8D">
        <w:rPr>
          <w:rFonts w:cstheme="minorHAnsi"/>
          <w:sz w:val="22"/>
          <w:szCs w:val="22"/>
          <w:lang w:val="es-ES"/>
        </w:rPr>
        <w:t xml:space="preserve"> se realizó un estudio</w:t>
      </w:r>
      <w:r w:rsidRPr="00AE0A8D">
        <w:rPr>
          <w:rFonts w:cstheme="minorHAnsi"/>
          <w:sz w:val="22"/>
          <w:szCs w:val="22"/>
          <w:lang w:val="es-ES"/>
        </w:rPr>
        <w:t xml:space="preserve"> para indagar acerca de las habilidades blandas más demandadas por los empleadores de los profesionales que forma la institución. </w:t>
      </w:r>
    </w:p>
    <w:p w:rsidR="00891762" w:rsidRPr="00AE0A8D" w:rsidRDefault="00891762" w:rsidP="00113DED">
      <w:pPr>
        <w:rPr>
          <w:rFonts w:cstheme="minorHAnsi"/>
          <w:sz w:val="22"/>
          <w:szCs w:val="22"/>
          <w:lang w:val="es-ES"/>
        </w:rPr>
      </w:pPr>
    </w:p>
    <w:p w:rsidR="00891762" w:rsidRPr="00AE0A8D" w:rsidRDefault="00891762" w:rsidP="00891762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 xml:space="preserve">Como </w:t>
      </w:r>
      <w:r w:rsidR="00E058DE" w:rsidRPr="00AE0A8D">
        <w:rPr>
          <w:rFonts w:cstheme="minorHAnsi"/>
          <w:sz w:val="22"/>
          <w:szCs w:val="22"/>
          <w:lang w:val="es-ES"/>
        </w:rPr>
        <w:t xml:space="preserve">principales </w:t>
      </w:r>
      <w:r w:rsidRPr="00AE0A8D">
        <w:rPr>
          <w:rFonts w:cstheme="minorHAnsi"/>
          <w:sz w:val="22"/>
          <w:szCs w:val="22"/>
          <w:lang w:val="es-ES"/>
        </w:rPr>
        <w:t>resultado</w:t>
      </w:r>
      <w:r w:rsidR="00E058DE" w:rsidRPr="00AE0A8D">
        <w:rPr>
          <w:rFonts w:cstheme="minorHAnsi"/>
          <w:sz w:val="22"/>
          <w:szCs w:val="22"/>
          <w:lang w:val="es-ES"/>
        </w:rPr>
        <w:t>s</w:t>
      </w:r>
      <w:r w:rsidRPr="00AE0A8D">
        <w:rPr>
          <w:rFonts w:cstheme="minorHAnsi"/>
          <w:sz w:val="22"/>
          <w:szCs w:val="22"/>
          <w:lang w:val="es-ES"/>
        </w:rPr>
        <w:t xml:space="preserve"> de este estudio</w:t>
      </w:r>
      <w:r w:rsidR="00E058DE" w:rsidRPr="00AE0A8D">
        <w:rPr>
          <w:rFonts w:cstheme="minorHAnsi"/>
          <w:sz w:val="22"/>
          <w:szCs w:val="22"/>
          <w:lang w:val="es-ES"/>
        </w:rPr>
        <w:t>,</w:t>
      </w:r>
      <w:r w:rsidRPr="00AE0A8D">
        <w:rPr>
          <w:rFonts w:cstheme="minorHAnsi"/>
          <w:sz w:val="22"/>
          <w:szCs w:val="22"/>
          <w:lang w:val="es-ES"/>
        </w:rPr>
        <w:t xml:space="preserve"> se obtuvo que las competencias más requeridas son: </w:t>
      </w:r>
      <w:r w:rsidR="00002242" w:rsidRPr="00AE0A8D">
        <w:rPr>
          <w:rFonts w:cstheme="minorHAnsi"/>
          <w:sz w:val="22"/>
          <w:szCs w:val="22"/>
          <w:lang w:val="es-ES"/>
        </w:rPr>
        <w:t>i</w:t>
      </w:r>
      <w:r w:rsidRPr="00AE0A8D">
        <w:rPr>
          <w:rFonts w:cstheme="minorHAnsi"/>
          <w:sz w:val="22"/>
          <w:szCs w:val="22"/>
          <w:lang w:val="es-ES"/>
        </w:rPr>
        <w:t>niciativa</w:t>
      </w:r>
      <w:r w:rsidR="00E058DE" w:rsidRPr="00AE0A8D">
        <w:rPr>
          <w:rFonts w:cstheme="minorHAnsi"/>
          <w:sz w:val="22"/>
          <w:szCs w:val="22"/>
          <w:lang w:val="es-ES"/>
        </w:rPr>
        <w:t>, e</w:t>
      </w:r>
      <w:r w:rsidRPr="00AE0A8D">
        <w:rPr>
          <w:rFonts w:cstheme="minorHAnsi"/>
          <w:sz w:val="22"/>
          <w:szCs w:val="22"/>
          <w:lang w:val="es-ES"/>
        </w:rPr>
        <w:t xml:space="preserve">mprendimiento y </w:t>
      </w:r>
      <w:r w:rsidR="00E058DE" w:rsidRPr="00AE0A8D">
        <w:rPr>
          <w:rFonts w:cstheme="minorHAnsi"/>
          <w:sz w:val="22"/>
          <w:szCs w:val="22"/>
          <w:lang w:val="es-ES"/>
        </w:rPr>
        <w:t>e</w:t>
      </w:r>
      <w:r w:rsidRPr="00AE0A8D">
        <w:rPr>
          <w:rFonts w:cstheme="minorHAnsi"/>
          <w:sz w:val="22"/>
          <w:szCs w:val="22"/>
          <w:lang w:val="es-ES"/>
        </w:rPr>
        <w:t>fectividad</w:t>
      </w:r>
      <w:r w:rsidR="00E058DE" w:rsidRPr="00AE0A8D">
        <w:rPr>
          <w:rFonts w:cstheme="minorHAnsi"/>
          <w:sz w:val="22"/>
          <w:szCs w:val="22"/>
          <w:lang w:val="es-ES"/>
        </w:rPr>
        <w:t xml:space="preserve"> p</w:t>
      </w:r>
      <w:r w:rsidRPr="00AE0A8D">
        <w:rPr>
          <w:rFonts w:cstheme="minorHAnsi"/>
          <w:sz w:val="22"/>
          <w:szCs w:val="22"/>
          <w:lang w:val="es-ES"/>
        </w:rPr>
        <w:t>ersonal.</w:t>
      </w:r>
      <w:r w:rsidR="00E058DE" w:rsidRPr="00AE0A8D">
        <w:rPr>
          <w:rFonts w:cstheme="minorHAnsi"/>
          <w:sz w:val="22"/>
          <w:szCs w:val="22"/>
          <w:lang w:val="es-ES"/>
        </w:rPr>
        <w:t xml:space="preserve"> Estas </w:t>
      </w:r>
      <w:r w:rsidRPr="00AE0A8D">
        <w:rPr>
          <w:rFonts w:cstheme="minorHAnsi"/>
          <w:sz w:val="22"/>
          <w:szCs w:val="22"/>
          <w:lang w:val="es-ES"/>
        </w:rPr>
        <w:t>integran las habilidades de autoconocimiento, comunicación efectiva y asertiva, liderazgo, negociación, creatividad, entre otras</w:t>
      </w:r>
      <w:r w:rsidR="00E058DE" w:rsidRPr="00AE0A8D">
        <w:rPr>
          <w:rFonts w:cstheme="minorHAnsi"/>
          <w:sz w:val="22"/>
          <w:szCs w:val="22"/>
          <w:lang w:val="es-ES"/>
        </w:rPr>
        <w:t xml:space="preserve">, tal y como se plantea en el siguiente gráfico: </w:t>
      </w:r>
    </w:p>
    <w:p w:rsidR="00002242" w:rsidRPr="00AE0A8D" w:rsidRDefault="00002242" w:rsidP="00891762">
      <w:pPr>
        <w:jc w:val="both"/>
        <w:rPr>
          <w:rFonts w:cstheme="minorHAnsi"/>
          <w:sz w:val="22"/>
          <w:szCs w:val="22"/>
          <w:lang w:val="es-ES"/>
        </w:rPr>
      </w:pPr>
    </w:p>
    <w:p w:rsidR="00002242" w:rsidRPr="00AE0A8D" w:rsidRDefault="00002242" w:rsidP="00042B7E">
      <w:pPr>
        <w:jc w:val="center"/>
        <w:rPr>
          <w:rFonts w:cstheme="minorHAnsi"/>
          <w:b/>
          <w:sz w:val="22"/>
          <w:szCs w:val="22"/>
          <w:lang w:val="es-ES"/>
        </w:rPr>
      </w:pPr>
      <w:r w:rsidRPr="00AE0A8D">
        <w:rPr>
          <w:rFonts w:cstheme="minorHAnsi"/>
          <w:b/>
          <w:sz w:val="22"/>
          <w:szCs w:val="22"/>
          <w:lang w:val="es-ES"/>
        </w:rPr>
        <w:t>Gráfico Nº1:</w:t>
      </w:r>
    </w:p>
    <w:p w:rsidR="00B334D5" w:rsidRPr="00AE0A8D" w:rsidRDefault="00B334D5" w:rsidP="00042B7E">
      <w:pPr>
        <w:jc w:val="center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27466060">
            <wp:extent cx="4058161" cy="232339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84" cy="236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762" w:rsidRPr="00AE0A8D" w:rsidRDefault="00891762" w:rsidP="00113DED">
      <w:pPr>
        <w:rPr>
          <w:rFonts w:cstheme="minorHAnsi"/>
          <w:sz w:val="22"/>
          <w:szCs w:val="22"/>
          <w:lang w:val="es-ES"/>
        </w:rPr>
      </w:pPr>
    </w:p>
    <w:p w:rsidR="00FE5738" w:rsidRPr="00AE0A8D" w:rsidRDefault="009D7F26" w:rsidP="00FE5738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Por otra parte</w:t>
      </w:r>
      <w:r w:rsidR="00D141F4" w:rsidRPr="00AE0A8D">
        <w:rPr>
          <w:rFonts w:cstheme="minorHAnsi"/>
          <w:sz w:val="22"/>
          <w:szCs w:val="22"/>
          <w:lang w:val="es-ES"/>
        </w:rPr>
        <w:t>,</w:t>
      </w:r>
      <w:r w:rsidR="00891762" w:rsidRPr="00AE0A8D">
        <w:rPr>
          <w:rFonts w:cstheme="minorHAnsi"/>
          <w:sz w:val="22"/>
          <w:szCs w:val="22"/>
          <w:lang w:val="es-ES"/>
        </w:rPr>
        <w:t xml:space="preserve"> </w:t>
      </w:r>
      <w:r w:rsidR="00FE5738" w:rsidRPr="00AE0A8D">
        <w:rPr>
          <w:rFonts w:cstheme="minorHAnsi"/>
          <w:sz w:val="22"/>
          <w:szCs w:val="22"/>
          <w:lang w:val="es-ES"/>
        </w:rPr>
        <w:t>a través de algunas áreas</w:t>
      </w:r>
      <w:r w:rsidR="004B7649" w:rsidRPr="00AE0A8D">
        <w:rPr>
          <w:rFonts w:cstheme="minorHAnsi"/>
          <w:sz w:val="22"/>
          <w:szCs w:val="22"/>
          <w:lang w:val="es-ES"/>
        </w:rPr>
        <w:t>,</w:t>
      </w:r>
      <w:r w:rsidR="00FE5738" w:rsidRPr="00AE0A8D">
        <w:rPr>
          <w:rFonts w:cstheme="minorHAnsi"/>
          <w:sz w:val="22"/>
          <w:szCs w:val="22"/>
          <w:lang w:val="es-ES"/>
        </w:rPr>
        <w:t xml:space="preserve"> </w:t>
      </w:r>
      <w:r w:rsidRPr="00AE0A8D">
        <w:rPr>
          <w:rFonts w:cstheme="minorHAnsi"/>
          <w:sz w:val="22"/>
          <w:szCs w:val="22"/>
          <w:lang w:val="es-ES"/>
        </w:rPr>
        <w:t xml:space="preserve">la </w:t>
      </w:r>
      <w:r w:rsidR="00042B7E" w:rsidRPr="00AE0A8D">
        <w:rPr>
          <w:rFonts w:cstheme="minorHAnsi"/>
          <w:sz w:val="22"/>
          <w:szCs w:val="22"/>
          <w:lang w:val="es-ES"/>
        </w:rPr>
        <w:t>U</w:t>
      </w:r>
      <w:r w:rsidRPr="00AE0A8D">
        <w:rPr>
          <w:rFonts w:cstheme="minorHAnsi"/>
          <w:sz w:val="22"/>
          <w:szCs w:val="22"/>
          <w:lang w:val="es-ES"/>
        </w:rPr>
        <w:t>niversidad</w:t>
      </w:r>
      <w:r w:rsidR="00113DED" w:rsidRPr="00AE0A8D">
        <w:rPr>
          <w:rFonts w:cstheme="minorHAnsi"/>
          <w:sz w:val="22"/>
          <w:szCs w:val="22"/>
          <w:lang w:val="es-ES"/>
        </w:rPr>
        <w:t xml:space="preserve"> h</w:t>
      </w:r>
      <w:r w:rsidRPr="00AE0A8D">
        <w:rPr>
          <w:rFonts w:cstheme="minorHAnsi"/>
          <w:sz w:val="22"/>
          <w:szCs w:val="22"/>
          <w:lang w:val="es-ES"/>
        </w:rPr>
        <w:t>a</w:t>
      </w:r>
      <w:r w:rsidR="00113DED" w:rsidRPr="00AE0A8D">
        <w:rPr>
          <w:rFonts w:cstheme="minorHAnsi"/>
          <w:sz w:val="22"/>
          <w:szCs w:val="22"/>
          <w:lang w:val="es-ES"/>
        </w:rPr>
        <w:t xml:space="preserve"> instalado </w:t>
      </w:r>
      <w:r w:rsidRPr="00AE0A8D">
        <w:rPr>
          <w:rFonts w:cstheme="minorHAnsi"/>
          <w:sz w:val="22"/>
          <w:szCs w:val="22"/>
          <w:lang w:val="es-ES"/>
        </w:rPr>
        <w:t>mecanismo</w:t>
      </w:r>
      <w:r w:rsidR="00FE5738" w:rsidRPr="00AE0A8D">
        <w:rPr>
          <w:rFonts w:cstheme="minorHAnsi"/>
          <w:sz w:val="22"/>
          <w:szCs w:val="22"/>
          <w:lang w:val="es-ES"/>
        </w:rPr>
        <w:t>s</w:t>
      </w:r>
      <w:r w:rsidRPr="00AE0A8D">
        <w:rPr>
          <w:rFonts w:cstheme="minorHAnsi"/>
          <w:sz w:val="22"/>
          <w:szCs w:val="22"/>
          <w:lang w:val="es-ES"/>
        </w:rPr>
        <w:t xml:space="preserve"> de retroalimentación de los trayectos formativos</w:t>
      </w:r>
      <w:r w:rsidR="00FE5738" w:rsidRPr="00AE0A8D">
        <w:rPr>
          <w:rFonts w:cstheme="minorHAnsi"/>
          <w:sz w:val="22"/>
          <w:szCs w:val="22"/>
          <w:lang w:val="es-ES"/>
        </w:rPr>
        <w:t xml:space="preserve">, como </w:t>
      </w:r>
      <w:r w:rsidR="00002242" w:rsidRPr="00AE0A8D">
        <w:rPr>
          <w:rFonts w:cstheme="minorHAnsi"/>
          <w:sz w:val="22"/>
          <w:szCs w:val="22"/>
          <w:lang w:val="es-ES"/>
        </w:rPr>
        <w:t>han sido los grupos focales</w:t>
      </w:r>
      <w:r w:rsidR="00FE5738" w:rsidRPr="00AE0A8D">
        <w:rPr>
          <w:rFonts w:cstheme="minorHAnsi"/>
          <w:sz w:val="22"/>
          <w:szCs w:val="22"/>
          <w:lang w:val="es-ES"/>
        </w:rPr>
        <w:t xml:space="preserve"> con titulados y empleadores. Los principales hallazgos recogidos en estas instancias</w:t>
      </w:r>
      <w:r w:rsidR="00002242" w:rsidRPr="00AE0A8D">
        <w:rPr>
          <w:rFonts w:cstheme="minorHAnsi"/>
          <w:sz w:val="22"/>
          <w:szCs w:val="22"/>
          <w:lang w:val="es-ES"/>
        </w:rPr>
        <w:t xml:space="preserve">, </w:t>
      </w:r>
      <w:r w:rsidR="00FE5738" w:rsidRPr="00AE0A8D">
        <w:rPr>
          <w:rFonts w:cstheme="minorHAnsi"/>
          <w:sz w:val="22"/>
          <w:szCs w:val="22"/>
          <w:lang w:val="es-ES"/>
        </w:rPr>
        <w:t>dan cuenta de la</w:t>
      </w:r>
      <w:r w:rsidR="00A82325" w:rsidRPr="00AE0A8D">
        <w:rPr>
          <w:rFonts w:cstheme="minorHAnsi"/>
          <w:sz w:val="22"/>
          <w:szCs w:val="22"/>
          <w:lang w:val="es-ES"/>
        </w:rPr>
        <w:t xml:space="preserve"> urgente</w:t>
      </w:r>
      <w:r w:rsidR="00FE5738" w:rsidRPr="00AE0A8D">
        <w:rPr>
          <w:rFonts w:cstheme="minorHAnsi"/>
          <w:sz w:val="22"/>
          <w:szCs w:val="22"/>
          <w:lang w:val="es-ES"/>
        </w:rPr>
        <w:t xml:space="preserve"> necesidad de promover y desarrollar habilidades que favorezcan la empleabilidad de los futuros profesionales. A juicio de </w:t>
      </w:r>
      <w:r w:rsidR="00002242" w:rsidRPr="00AE0A8D">
        <w:rPr>
          <w:rFonts w:cstheme="minorHAnsi"/>
          <w:sz w:val="22"/>
          <w:szCs w:val="22"/>
          <w:lang w:val="es-ES"/>
        </w:rPr>
        <w:t>e</w:t>
      </w:r>
      <w:r w:rsidR="00FE5738" w:rsidRPr="00AE0A8D">
        <w:rPr>
          <w:rFonts w:cstheme="minorHAnsi"/>
          <w:sz w:val="22"/>
          <w:szCs w:val="22"/>
          <w:lang w:val="es-ES"/>
        </w:rPr>
        <w:t>stos</w:t>
      </w:r>
      <w:r w:rsidR="00A82325" w:rsidRPr="00AE0A8D">
        <w:rPr>
          <w:rFonts w:cstheme="minorHAnsi"/>
          <w:sz w:val="22"/>
          <w:szCs w:val="22"/>
          <w:lang w:val="es-ES"/>
        </w:rPr>
        <w:t>,</w:t>
      </w:r>
      <w:r w:rsidR="00FE5738" w:rsidRPr="00AE0A8D">
        <w:rPr>
          <w:rFonts w:cstheme="minorHAnsi"/>
          <w:sz w:val="22"/>
          <w:szCs w:val="22"/>
          <w:lang w:val="es-ES"/>
        </w:rPr>
        <w:t xml:space="preserve"> la adaptabilidad,</w:t>
      </w:r>
      <w:r w:rsidR="00A82325" w:rsidRPr="00AE0A8D">
        <w:rPr>
          <w:rFonts w:cstheme="minorHAnsi"/>
          <w:sz w:val="22"/>
          <w:szCs w:val="22"/>
          <w:lang w:val="es-ES"/>
        </w:rPr>
        <w:t xml:space="preserve"> el</w:t>
      </w:r>
      <w:r w:rsidR="00FE5738" w:rsidRPr="00AE0A8D">
        <w:rPr>
          <w:rFonts w:cstheme="minorHAnsi"/>
          <w:sz w:val="22"/>
          <w:szCs w:val="22"/>
          <w:lang w:val="es-ES"/>
        </w:rPr>
        <w:t xml:space="preserve"> trabajo en equipo, resolución de problemas, manejo de herramientas digitales, liderazgo, autoconocimiento,</w:t>
      </w:r>
      <w:r w:rsidR="00A82325" w:rsidRPr="00AE0A8D">
        <w:rPr>
          <w:rFonts w:cstheme="minorHAnsi"/>
          <w:sz w:val="22"/>
          <w:szCs w:val="22"/>
          <w:lang w:val="es-ES"/>
        </w:rPr>
        <w:t xml:space="preserve"> entre otras</w:t>
      </w:r>
      <w:r w:rsidR="00002242" w:rsidRPr="00AE0A8D">
        <w:rPr>
          <w:rFonts w:cstheme="minorHAnsi"/>
          <w:sz w:val="22"/>
          <w:szCs w:val="22"/>
          <w:lang w:val="es-ES"/>
        </w:rPr>
        <w:t>, s</w:t>
      </w:r>
      <w:r w:rsidR="00FE5738" w:rsidRPr="00AE0A8D">
        <w:rPr>
          <w:rFonts w:cstheme="minorHAnsi"/>
          <w:sz w:val="22"/>
          <w:szCs w:val="22"/>
          <w:lang w:val="es-ES"/>
        </w:rPr>
        <w:t>on habilidades que permitirán un mejor desempeño</w:t>
      </w:r>
      <w:r w:rsidR="00002242" w:rsidRPr="00AE0A8D">
        <w:rPr>
          <w:rFonts w:cstheme="minorHAnsi"/>
          <w:sz w:val="22"/>
          <w:szCs w:val="22"/>
          <w:lang w:val="es-ES"/>
        </w:rPr>
        <w:t xml:space="preserve"> </w:t>
      </w:r>
      <w:r w:rsidR="00D141F4" w:rsidRPr="00AE0A8D">
        <w:rPr>
          <w:rFonts w:cstheme="minorHAnsi"/>
          <w:sz w:val="22"/>
          <w:szCs w:val="22"/>
          <w:lang w:val="es-ES"/>
        </w:rPr>
        <w:t>de estos profesionales</w:t>
      </w:r>
      <w:r w:rsidR="00FE5738" w:rsidRPr="00AE0A8D">
        <w:rPr>
          <w:rFonts w:cstheme="minorHAnsi"/>
          <w:sz w:val="22"/>
          <w:szCs w:val="22"/>
          <w:lang w:val="es-ES"/>
        </w:rPr>
        <w:t xml:space="preserve"> en el mundo laboral.</w:t>
      </w:r>
    </w:p>
    <w:p w:rsidR="00FE5738" w:rsidRPr="00AE0A8D" w:rsidRDefault="00FE5738" w:rsidP="00FE5738">
      <w:pPr>
        <w:jc w:val="both"/>
        <w:rPr>
          <w:rFonts w:cstheme="minorHAnsi"/>
          <w:sz w:val="22"/>
          <w:szCs w:val="22"/>
          <w:lang w:val="es-ES"/>
        </w:rPr>
      </w:pPr>
    </w:p>
    <w:p w:rsidR="00113DED" w:rsidRPr="00AE0A8D" w:rsidRDefault="00FE5738" w:rsidP="00FE5738">
      <w:pPr>
        <w:jc w:val="both"/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 xml:space="preserve">En este sentido, la academia tiene </w:t>
      </w:r>
      <w:r w:rsidR="00002242" w:rsidRPr="00AE0A8D">
        <w:rPr>
          <w:rFonts w:cstheme="minorHAnsi"/>
          <w:sz w:val="22"/>
          <w:szCs w:val="22"/>
          <w:lang w:val="es-ES"/>
        </w:rPr>
        <w:t xml:space="preserve">importantes </w:t>
      </w:r>
      <w:r w:rsidRPr="00AE0A8D">
        <w:rPr>
          <w:rFonts w:cstheme="minorHAnsi"/>
          <w:sz w:val="22"/>
          <w:szCs w:val="22"/>
          <w:lang w:val="es-ES"/>
        </w:rPr>
        <w:t>desafío</w:t>
      </w:r>
      <w:r w:rsidR="00002242" w:rsidRPr="00AE0A8D">
        <w:rPr>
          <w:rFonts w:cstheme="minorHAnsi"/>
          <w:sz w:val="22"/>
          <w:szCs w:val="22"/>
          <w:lang w:val="es-ES"/>
        </w:rPr>
        <w:t xml:space="preserve">s y propuestas que </w:t>
      </w:r>
      <w:r w:rsidR="00235E56" w:rsidRPr="00AE0A8D">
        <w:rPr>
          <w:rFonts w:cstheme="minorHAnsi"/>
          <w:sz w:val="22"/>
          <w:szCs w:val="22"/>
          <w:lang w:val="es-ES"/>
        </w:rPr>
        <w:t>emprender, como,</w:t>
      </w:r>
      <w:r w:rsidR="00A82325" w:rsidRPr="00AE0A8D">
        <w:rPr>
          <w:rFonts w:cstheme="minorHAnsi"/>
          <w:sz w:val="22"/>
          <w:szCs w:val="22"/>
          <w:lang w:val="es-ES"/>
        </w:rPr>
        <w:t xml:space="preserve"> por ejemplo</w:t>
      </w:r>
      <w:r w:rsidR="00180150">
        <w:rPr>
          <w:rFonts w:cstheme="minorHAnsi"/>
          <w:sz w:val="22"/>
          <w:szCs w:val="22"/>
          <w:lang w:val="es-ES"/>
        </w:rPr>
        <w:t xml:space="preserve">, </w:t>
      </w:r>
      <w:r w:rsidR="00A82325" w:rsidRPr="00AE0A8D">
        <w:rPr>
          <w:rFonts w:cstheme="minorHAnsi"/>
          <w:sz w:val="22"/>
          <w:szCs w:val="22"/>
          <w:lang w:val="es-ES"/>
        </w:rPr>
        <w:t>incorporar</w:t>
      </w:r>
      <w:r w:rsidR="002C0B40" w:rsidRPr="00AE0A8D">
        <w:rPr>
          <w:rFonts w:cstheme="minorHAnsi"/>
          <w:sz w:val="22"/>
          <w:szCs w:val="22"/>
          <w:lang w:val="es-ES"/>
        </w:rPr>
        <w:t xml:space="preserve"> en sus trayectos formativos prácticas tempranas que permitan </w:t>
      </w:r>
      <w:r w:rsidR="00002242" w:rsidRPr="00AE0A8D">
        <w:rPr>
          <w:rFonts w:cstheme="minorHAnsi"/>
          <w:sz w:val="22"/>
          <w:szCs w:val="22"/>
          <w:lang w:val="es-ES"/>
        </w:rPr>
        <w:t>una vinculación más efectiva, realista y coherente con la multiplicidad de retos propios del</w:t>
      </w:r>
      <w:r w:rsidR="002C0B40" w:rsidRPr="00AE0A8D">
        <w:rPr>
          <w:rFonts w:cstheme="minorHAnsi"/>
          <w:sz w:val="22"/>
          <w:szCs w:val="22"/>
          <w:lang w:val="es-ES"/>
        </w:rPr>
        <w:t xml:space="preserve"> mundo laboral</w:t>
      </w:r>
      <w:r w:rsidR="00002242" w:rsidRPr="00AE0A8D">
        <w:rPr>
          <w:rFonts w:cstheme="minorHAnsi"/>
          <w:sz w:val="22"/>
          <w:szCs w:val="22"/>
          <w:lang w:val="es-ES"/>
        </w:rPr>
        <w:t xml:space="preserve">. </w:t>
      </w:r>
    </w:p>
    <w:p w:rsidR="007F24DF" w:rsidRDefault="007F24DF" w:rsidP="007F24DF">
      <w:pPr>
        <w:pStyle w:val="Piedepgina"/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</w:pPr>
    </w:p>
    <w:p w:rsidR="00AE0A8D" w:rsidRDefault="00AE0A8D" w:rsidP="007F24DF">
      <w:pPr>
        <w:pStyle w:val="Piedepgina"/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</w:pPr>
    </w:p>
    <w:p w:rsidR="00AE0A8D" w:rsidRPr="00AE0A8D" w:rsidRDefault="00AE0A8D" w:rsidP="007F24DF">
      <w:pPr>
        <w:pStyle w:val="Piedepgina"/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</w:pPr>
    </w:p>
    <w:p w:rsidR="007F24DF" w:rsidRPr="00AE0A8D" w:rsidRDefault="007F24DF" w:rsidP="007F24DF">
      <w:pPr>
        <w:pStyle w:val="Prrafodelista"/>
        <w:numPr>
          <w:ilvl w:val="0"/>
          <w:numId w:val="1"/>
        </w:numPr>
        <w:rPr>
          <w:rFonts w:cstheme="minorHAnsi"/>
          <w:b/>
          <w:sz w:val="22"/>
          <w:szCs w:val="22"/>
          <w:lang w:val="es-ES"/>
        </w:rPr>
      </w:pPr>
      <w:r w:rsidRPr="00AE0A8D">
        <w:rPr>
          <w:rFonts w:cstheme="minorHAnsi"/>
          <w:b/>
          <w:bCs/>
          <w:sz w:val="22"/>
          <w:szCs w:val="22"/>
          <w:lang w:val="es-ES"/>
        </w:rPr>
        <w:t>Descripción.</w:t>
      </w:r>
    </w:p>
    <w:p w:rsidR="007F24DF" w:rsidRPr="00AE0A8D" w:rsidRDefault="007F24DF" w:rsidP="007F24DF">
      <w:pPr>
        <w:pStyle w:val="Piedepgina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7F24DF" w:rsidRPr="007F24DF" w:rsidRDefault="007F24DF" w:rsidP="007F24DF">
      <w:pPr>
        <w:pStyle w:val="Piedepgina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E0A8D">
        <w:rPr>
          <w:rFonts w:asciiTheme="minorHAnsi" w:hAnsiTheme="minorHAnsi" w:cstheme="minorHAnsi"/>
          <w:sz w:val="22"/>
          <w:szCs w:val="22"/>
          <w:lang w:val="es-ES"/>
        </w:rPr>
        <w:t>El Programa de Apoyo para la Empleabilidad</w:t>
      </w:r>
      <w:r w:rsidR="00691971">
        <w:rPr>
          <w:rFonts w:asciiTheme="minorHAnsi" w:hAnsiTheme="minorHAnsi" w:cstheme="minorHAnsi"/>
          <w:sz w:val="22"/>
          <w:szCs w:val="22"/>
          <w:lang w:val="es-ES"/>
        </w:rPr>
        <w:t xml:space="preserve"> (en adelante PAE),</w:t>
      </w:r>
      <w:r w:rsidRPr="00AE0A8D">
        <w:rPr>
          <w:rFonts w:asciiTheme="minorHAnsi" w:hAnsiTheme="minorHAnsi" w:cstheme="minorHAnsi"/>
          <w:sz w:val="22"/>
          <w:szCs w:val="22"/>
          <w:lang w:val="es-ES"/>
        </w:rPr>
        <w:t xml:space="preserve"> está concebido como un acompañamiento dirigido a los</w:t>
      </w:r>
      <w:r w:rsidR="00BC3ACD" w:rsidRPr="00AE0A8D">
        <w:rPr>
          <w:rFonts w:asciiTheme="minorHAnsi" w:hAnsiTheme="minorHAnsi" w:cstheme="minorHAnsi"/>
          <w:sz w:val="22"/>
          <w:szCs w:val="22"/>
          <w:lang w:val="es-ES"/>
        </w:rPr>
        <w:t>/as</w:t>
      </w:r>
      <w:r w:rsidRPr="00AE0A8D">
        <w:rPr>
          <w:rFonts w:asciiTheme="minorHAnsi" w:hAnsiTheme="minorHAnsi" w:cstheme="minorHAnsi"/>
          <w:sz w:val="22"/>
          <w:szCs w:val="22"/>
          <w:lang w:val="es-ES"/>
        </w:rPr>
        <w:t xml:space="preserve"> estudiantes durante todo el </w:t>
      </w:r>
      <w:r w:rsidR="00BC3ACD" w:rsidRPr="00AE0A8D">
        <w:rPr>
          <w:rFonts w:asciiTheme="minorHAnsi" w:hAnsiTheme="minorHAnsi" w:cstheme="minorHAnsi"/>
          <w:sz w:val="22"/>
          <w:szCs w:val="22"/>
          <w:lang w:val="es-ES"/>
        </w:rPr>
        <w:t>trayecto</w:t>
      </w:r>
      <w:r w:rsidRPr="00AE0A8D">
        <w:rPr>
          <w:rFonts w:asciiTheme="minorHAnsi" w:hAnsiTheme="minorHAnsi" w:cstheme="minorHAnsi"/>
          <w:sz w:val="22"/>
          <w:szCs w:val="22"/>
          <w:lang w:val="es-ES"/>
        </w:rPr>
        <w:t xml:space="preserve"> formativo</w:t>
      </w:r>
      <w:bookmarkStart w:id="0" w:name="_Hlk74338930"/>
      <w:r w:rsidRPr="00AE0A8D">
        <w:rPr>
          <w:rFonts w:asciiTheme="minorHAnsi" w:hAnsiTheme="minorHAnsi" w:cstheme="minorHAnsi"/>
          <w:sz w:val="22"/>
          <w:szCs w:val="22"/>
          <w:lang w:val="es-ES"/>
        </w:rPr>
        <w:t xml:space="preserve">, a través del cual </w:t>
      </w:r>
      <w:r w:rsidRPr="007F24DF">
        <w:rPr>
          <w:rFonts w:asciiTheme="minorHAnsi" w:eastAsia="Calibri" w:hAnsiTheme="minorHAnsi" w:cstheme="minorHAnsi"/>
          <w:sz w:val="22"/>
          <w:szCs w:val="22"/>
          <w:lang w:eastAsia="es-CL"/>
        </w:rPr>
        <w:t xml:space="preserve">podrán acceder a una serie de actividades </w:t>
      </w:r>
      <w:r w:rsidR="00BC3ACD" w:rsidRPr="00AE0A8D">
        <w:rPr>
          <w:rFonts w:asciiTheme="minorHAnsi" w:eastAsia="Calibri" w:hAnsiTheme="minorHAnsi" w:cstheme="minorHAnsi"/>
          <w:sz w:val="22"/>
          <w:szCs w:val="22"/>
          <w:lang w:eastAsia="es-CL"/>
        </w:rPr>
        <w:t>destinadas</w:t>
      </w:r>
      <w:r w:rsidRPr="007F24DF">
        <w:rPr>
          <w:rFonts w:asciiTheme="minorHAnsi" w:eastAsia="Calibri" w:hAnsiTheme="minorHAnsi" w:cstheme="minorHAnsi"/>
          <w:sz w:val="22"/>
          <w:szCs w:val="22"/>
          <w:lang w:eastAsia="es-CL"/>
        </w:rPr>
        <w:t xml:space="preserve"> a proporcionar </w:t>
      </w:r>
      <w:r w:rsidR="00BC3ACD" w:rsidRPr="00AE0A8D">
        <w:rPr>
          <w:rFonts w:asciiTheme="minorHAnsi" w:eastAsia="Calibri" w:hAnsiTheme="minorHAnsi" w:cstheme="minorHAnsi"/>
          <w:sz w:val="22"/>
          <w:szCs w:val="22"/>
          <w:lang w:eastAsia="es-CL"/>
        </w:rPr>
        <w:t xml:space="preserve">y fortalecer </w:t>
      </w:r>
      <w:r w:rsidRPr="007F24DF">
        <w:rPr>
          <w:rFonts w:asciiTheme="minorHAnsi" w:eastAsia="Calibri" w:hAnsiTheme="minorHAnsi" w:cstheme="minorHAnsi"/>
          <w:sz w:val="22"/>
          <w:szCs w:val="22"/>
          <w:lang w:eastAsia="es-CL"/>
        </w:rPr>
        <w:t xml:space="preserve">conocimientos, habilidades y </w:t>
      </w:r>
      <w:r w:rsidR="00BC3ACD" w:rsidRPr="00AE0A8D">
        <w:rPr>
          <w:rFonts w:asciiTheme="minorHAnsi" w:eastAsia="Calibri" w:hAnsiTheme="minorHAnsi" w:cstheme="minorHAnsi"/>
          <w:sz w:val="22"/>
          <w:szCs w:val="22"/>
          <w:lang w:eastAsia="es-CL"/>
        </w:rPr>
        <w:t>actitudes</w:t>
      </w:r>
      <w:r w:rsidRPr="007F24DF">
        <w:rPr>
          <w:rFonts w:asciiTheme="minorHAnsi" w:eastAsia="Calibri" w:hAnsiTheme="minorHAnsi" w:cstheme="minorHAnsi"/>
          <w:sz w:val="22"/>
          <w:szCs w:val="22"/>
          <w:lang w:eastAsia="es-CL"/>
        </w:rPr>
        <w:t xml:space="preserve"> que les faciliten su inserción laboral, más allá de los conocimientos propios de su disciplina. </w:t>
      </w:r>
    </w:p>
    <w:p w:rsidR="007F24DF" w:rsidRPr="007F24DF" w:rsidRDefault="007F24DF" w:rsidP="007F24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</w:p>
    <w:p w:rsidR="009804DF" w:rsidRPr="00AE0A8D" w:rsidRDefault="00BC3ACD" w:rsidP="007F24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De carácter práctico y activo, busca que </w:t>
      </w:r>
      <w:r w:rsidR="007F24DF" w:rsidRPr="007F24DF">
        <w:rPr>
          <w:rFonts w:eastAsia="Calibri" w:cstheme="minorHAnsi"/>
          <w:sz w:val="22"/>
          <w:szCs w:val="22"/>
          <w:lang w:eastAsia="es-CL"/>
        </w:rPr>
        <w:t>desarroll</w:t>
      </w:r>
      <w:r w:rsidRPr="00AE0A8D">
        <w:rPr>
          <w:rFonts w:eastAsia="Calibri" w:cstheme="minorHAnsi"/>
          <w:sz w:val="22"/>
          <w:szCs w:val="22"/>
          <w:lang w:eastAsia="es-CL"/>
        </w:rPr>
        <w:t>en</w:t>
      </w:r>
      <w:r w:rsidR="009804DF" w:rsidRPr="00AE0A8D">
        <w:rPr>
          <w:rFonts w:eastAsia="Calibri" w:cstheme="minorHAnsi"/>
          <w:sz w:val="22"/>
          <w:szCs w:val="22"/>
          <w:lang w:eastAsia="es-CL"/>
        </w:rPr>
        <w:t xml:space="preserve"> y fortalezcan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de manera progresiva,</w:t>
      </w:r>
      <w:r w:rsidR="007F24DF" w:rsidRPr="007F24DF">
        <w:rPr>
          <w:rFonts w:eastAsia="Calibri" w:cstheme="minorHAnsi"/>
          <w:sz w:val="22"/>
          <w:szCs w:val="22"/>
          <w:lang w:eastAsia="es-CL"/>
        </w:rPr>
        <w:t xml:space="preserve"> 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diversas </w:t>
      </w:r>
      <w:r w:rsidR="007F24DF" w:rsidRPr="007F24DF">
        <w:rPr>
          <w:rFonts w:eastAsia="Calibri" w:cstheme="minorHAnsi"/>
          <w:sz w:val="22"/>
          <w:szCs w:val="22"/>
          <w:lang w:eastAsia="es-CL"/>
        </w:rPr>
        <w:t xml:space="preserve">habilidades 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que contribuyan a </w:t>
      </w:r>
      <w:r w:rsidRPr="007F24DF">
        <w:rPr>
          <w:rFonts w:eastAsia="Calibri" w:cstheme="minorHAnsi"/>
          <w:sz w:val="22"/>
          <w:szCs w:val="22"/>
          <w:lang w:eastAsia="es-CL"/>
        </w:rPr>
        <w:t>la construcción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de un/a profesional empoderado/a</w:t>
      </w:r>
      <w:r w:rsidR="009804DF" w:rsidRPr="00AE0A8D">
        <w:rPr>
          <w:rFonts w:eastAsia="Calibri" w:cstheme="minorHAnsi"/>
          <w:sz w:val="22"/>
          <w:szCs w:val="22"/>
          <w:lang w:eastAsia="es-CL"/>
        </w:rPr>
        <w:t>,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que demuestre estar preparado/a para enfrentar las exigencias</w:t>
      </w:r>
      <w:r w:rsidR="009804DF" w:rsidRPr="00AE0A8D">
        <w:rPr>
          <w:rFonts w:eastAsia="Calibri" w:cstheme="minorHAnsi"/>
          <w:sz w:val="22"/>
          <w:szCs w:val="22"/>
          <w:lang w:eastAsia="es-CL"/>
        </w:rPr>
        <w:t xml:space="preserve"> propias del mundo laboral del siglo XXI; es decir:</w:t>
      </w:r>
    </w:p>
    <w:p w:rsidR="0036132D" w:rsidRPr="00AE0A8D" w:rsidRDefault="0036132D" w:rsidP="007F24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</w:p>
    <w:p w:rsidR="009804DF" w:rsidRPr="00AE0A8D" w:rsidRDefault="009804DF" w:rsidP="009804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Ser autorregulado/a.</w:t>
      </w:r>
    </w:p>
    <w:p w:rsidR="009804DF" w:rsidRPr="00AE0A8D" w:rsidRDefault="009804DF" w:rsidP="009804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Desenvolverse con autonomía e iniciativa.</w:t>
      </w:r>
    </w:p>
    <w:p w:rsidR="009804DF" w:rsidRPr="00AE0A8D" w:rsidRDefault="009804DF" w:rsidP="009804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R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>esolver situaciones sociales de manera efectiva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9804DF" w:rsidRPr="00AE0A8D" w:rsidRDefault="009804DF" w:rsidP="009804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E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>xpres</w:t>
      </w:r>
      <w:r w:rsidRPr="00AE0A8D">
        <w:rPr>
          <w:rFonts w:eastAsia="Calibri" w:cstheme="minorHAnsi"/>
          <w:sz w:val="22"/>
          <w:szCs w:val="22"/>
          <w:lang w:eastAsia="es-CL"/>
        </w:rPr>
        <w:t>arse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 oral</w:t>
      </w:r>
      <w:r w:rsidRPr="00AE0A8D">
        <w:rPr>
          <w:rFonts w:eastAsia="Calibri" w:cstheme="minorHAnsi"/>
          <w:sz w:val="22"/>
          <w:szCs w:val="22"/>
          <w:lang w:eastAsia="es-CL"/>
        </w:rPr>
        <w:t>mente, de acuerdo al contexto laboral.</w:t>
      </w:r>
    </w:p>
    <w:p w:rsidR="009804DF" w:rsidRPr="00AE0A8D" w:rsidRDefault="009804DF" w:rsidP="009804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T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>rabaj</w:t>
      </w:r>
      <w:r w:rsidRPr="00AE0A8D">
        <w:rPr>
          <w:rFonts w:eastAsia="Calibri" w:cstheme="minorHAnsi"/>
          <w:sz w:val="22"/>
          <w:szCs w:val="22"/>
          <w:lang w:eastAsia="es-CL"/>
        </w:rPr>
        <w:t>ar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 en equipo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7F24DF" w:rsidRPr="00AE0A8D" w:rsidRDefault="009804DF" w:rsidP="009804D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Dominar 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>competen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cias 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>digital</w:t>
      </w:r>
      <w:r w:rsidRPr="00AE0A8D">
        <w:rPr>
          <w:rFonts w:eastAsia="Calibri" w:cstheme="minorHAnsi"/>
          <w:sz w:val="22"/>
          <w:szCs w:val="22"/>
          <w:lang w:eastAsia="es-CL"/>
        </w:rPr>
        <w:t>es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>, entre otras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</w:p>
    <w:p w:rsidR="00615B4B" w:rsidRPr="00AE0A8D" w:rsidRDefault="00615B4B" w:rsidP="007F24DF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7F24DF" w:rsidRPr="00AE0A8D" w:rsidRDefault="00691971" w:rsidP="00615B4B">
      <w:p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Organizado en torno a la estructura del currículum, c</w:t>
      </w:r>
      <w:r w:rsidR="007F24DF" w:rsidRPr="007F24DF">
        <w:rPr>
          <w:rFonts w:eastAsia="Calibri" w:cstheme="minorHAnsi"/>
          <w:sz w:val="22"/>
          <w:szCs w:val="22"/>
          <w:lang w:eastAsia="es-CL"/>
        </w:rPr>
        <w:t xml:space="preserve">ada ciclo </w:t>
      </w:r>
      <w:r w:rsidR="00615B4B" w:rsidRPr="00AE0A8D">
        <w:rPr>
          <w:rFonts w:eastAsia="Calibri" w:cstheme="minorHAnsi"/>
          <w:sz w:val="22"/>
          <w:szCs w:val="22"/>
          <w:lang w:eastAsia="es-CL"/>
        </w:rPr>
        <w:t xml:space="preserve">formativo </w:t>
      </w:r>
      <w:r w:rsidR="007F24DF" w:rsidRPr="007F24DF">
        <w:rPr>
          <w:rFonts w:eastAsia="Calibri" w:cstheme="minorHAnsi"/>
          <w:sz w:val="22"/>
          <w:szCs w:val="22"/>
          <w:lang w:eastAsia="es-CL"/>
        </w:rPr>
        <w:t xml:space="preserve">incluye el </w:t>
      </w:r>
      <w:r w:rsidR="00615B4B" w:rsidRPr="00AE0A8D">
        <w:rPr>
          <w:rFonts w:eastAsia="Calibri" w:cstheme="minorHAnsi"/>
          <w:sz w:val="22"/>
          <w:szCs w:val="22"/>
          <w:lang w:eastAsia="es-CL"/>
        </w:rPr>
        <w:t>perfeccionamiento</w:t>
      </w:r>
      <w:r w:rsidR="007F24DF" w:rsidRPr="007F24DF">
        <w:rPr>
          <w:rFonts w:eastAsia="Calibri" w:cstheme="minorHAnsi"/>
          <w:sz w:val="22"/>
          <w:szCs w:val="22"/>
          <w:lang w:eastAsia="es-CL"/>
        </w:rPr>
        <w:t xml:space="preserve"> </w:t>
      </w:r>
      <w:r>
        <w:rPr>
          <w:rFonts w:eastAsia="Calibri" w:cstheme="minorHAnsi"/>
          <w:sz w:val="22"/>
          <w:szCs w:val="22"/>
          <w:lang w:eastAsia="es-CL"/>
        </w:rPr>
        <w:t>en</w:t>
      </w:r>
      <w:r w:rsidR="007F24DF" w:rsidRPr="007F24DF">
        <w:rPr>
          <w:rFonts w:eastAsia="Calibri" w:cstheme="minorHAnsi"/>
          <w:sz w:val="22"/>
          <w:szCs w:val="22"/>
          <w:lang w:eastAsia="es-CL"/>
        </w:rPr>
        <w:t xml:space="preserve"> herramientas</w:t>
      </w:r>
      <w:r w:rsidR="00615B4B" w:rsidRPr="00AE0A8D">
        <w:rPr>
          <w:rFonts w:eastAsia="Calibri" w:cstheme="minorHAnsi"/>
          <w:sz w:val="22"/>
          <w:szCs w:val="22"/>
          <w:lang w:eastAsia="es-CL"/>
        </w:rPr>
        <w:t xml:space="preserve"> para la empleabilidad, </w:t>
      </w:r>
      <w:r w:rsidR="007F24DF" w:rsidRPr="007F24DF">
        <w:rPr>
          <w:rFonts w:eastAsia="Calibri" w:cstheme="minorHAnsi"/>
          <w:sz w:val="22"/>
          <w:szCs w:val="22"/>
          <w:lang w:eastAsia="es-CL"/>
        </w:rPr>
        <w:t xml:space="preserve">cuyos contenidos se van complejizando y especificando </w:t>
      </w:r>
      <w:r w:rsidR="00615B4B" w:rsidRPr="00AE0A8D">
        <w:rPr>
          <w:rFonts w:eastAsia="Calibri" w:cstheme="minorHAnsi"/>
          <w:sz w:val="22"/>
          <w:szCs w:val="22"/>
          <w:lang w:eastAsia="es-CL"/>
        </w:rPr>
        <w:t>conforme avanza la formación; e</w:t>
      </w:r>
      <w:r w:rsidR="007F24DF" w:rsidRPr="007F24DF">
        <w:rPr>
          <w:rFonts w:eastAsia="Calibri" w:cstheme="minorHAnsi"/>
          <w:sz w:val="22"/>
          <w:szCs w:val="22"/>
          <w:lang w:eastAsia="es-CL"/>
        </w:rPr>
        <w:t xml:space="preserve">s así </w:t>
      </w:r>
      <w:r w:rsidR="00FA335D" w:rsidRPr="00AE0A8D">
        <w:rPr>
          <w:rFonts w:eastAsia="Calibri" w:cstheme="minorHAnsi"/>
          <w:sz w:val="22"/>
          <w:szCs w:val="22"/>
          <w:lang w:eastAsia="es-CL"/>
        </w:rPr>
        <w:t>que</w:t>
      </w:r>
      <w:r w:rsidR="00615B4B" w:rsidRPr="00AE0A8D">
        <w:rPr>
          <w:rFonts w:eastAsia="Calibri" w:cstheme="minorHAnsi"/>
          <w:sz w:val="22"/>
          <w:szCs w:val="22"/>
          <w:lang w:eastAsia="es-CL"/>
        </w:rPr>
        <w:t>, e</w:t>
      </w:r>
      <w:r w:rsidR="00925A3E" w:rsidRPr="00AE0A8D">
        <w:rPr>
          <w:rFonts w:eastAsia="Calibri" w:cstheme="minorHAnsi"/>
          <w:sz w:val="22"/>
          <w:szCs w:val="22"/>
          <w:lang w:eastAsia="es-CL"/>
        </w:rPr>
        <w:t>n el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 w:rsidR="007F24DF" w:rsidRPr="00691971">
        <w:rPr>
          <w:rFonts w:eastAsia="Calibri" w:cstheme="minorHAnsi"/>
          <w:b/>
          <w:sz w:val="22"/>
          <w:szCs w:val="22"/>
          <w:lang w:eastAsia="es-CL"/>
        </w:rPr>
        <w:t>Ciclo Inicial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 w:rsidR="00FA335D" w:rsidRPr="00AE0A8D">
        <w:rPr>
          <w:rFonts w:eastAsia="Calibri" w:cstheme="minorHAnsi"/>
          <w:sz w:val="22"/>
          <w:szCs w:val="22"/>
          <w:lang w:eastAsia="es-CL"/>
        </w:rPr>
        <w:t>serán apoyados/as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 en el desarrollo de habilidades profesionales funcionales</w:t>
      </w:r>
      <w:r w:rsidR="00615B4B" w:rsidRPr="00AE0A8D">
        <w:rPr>
          <w:rFonts w:eastAsia="Calibri" w:cstheme="minorHAnsi"/>
          <w:sz w:val="22"/>
          <w:szCs w:val="22"/>
          <w:lang w:eastAsia="es-CL"/>
        </w:rPr>
        <w:t>, e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n el </w:t>
      </w:r>
      <w:r w:rsidR="007F24DF" w:rsidRPr="00691971">
        <w:rPr>
          <w:rFonts w:eastAsia="Calibri" w:cstheme="minorHAnsi"/>
          <w:b/>
          <w:sz w:val="22"/>
          <w:szCs w:val="22"/>
          <w:lang w:eastAsia="es-CL"/>
        </w:rPr>
        <w:t>Ciclo Intermedio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 se abordarán habilidades profesionales intermedias y</w:t>
      </w:r>
      <w:r w:rsidR="00615B4B" w:rsidRPr="00AE0A8D">
        <w:rPr>
          <w:rFonts w:eastAsia="Calibri" w:cstheme="minorHAnsi"/>
          <w:sz w:val="22"/>
          <w:szCs w:val="22"/>
          <w:lang w:eastAsia="es-CL"/>
        </w:rPr>
        <w:t>, e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n el </w:t>
      </w:r>
      <w:r w:rsidR="007F24DF" w:rsidRPr="00691971">
        <w:rPr>
          <w:rFonts w:eastAsia="Calibri" w:cstheme="minorHAnsi"/>
          <w:b/>
          <w:sz w:val="22"/>
          <w:szCs w:val="22"/>
          <w:lang w:eastAsia="es-CL"/>
        </w:rPr>
        <w:t>Ciclo de Titulación</w:t>
      </w:r>
      <w:r w:rsidR="00180150">
        <w:rPr>
          <w:rFonts w:eastAsia="Calibri" w:cstheme="minorHAnsi"/>
          <w:b/>
          <w:sz w:val="22"/>
          <w:szCs w:val="22"/>
          <w:lang w:eastAsia="es-CL"/>
        </w:rPr>
        <w:t>,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 se </w:t>
      </w:r>
      <w:r w:rsidR="00615B4B" w:rsidRPr="00AE0A8D">
        <w:rPr>
          <w:rFonts w:eastAsia="Calibri" w:cstheme="minorHAnsi"/>
          <w:sz w:val="22"/>
          <w:szCs w:val="22"/>
          <w:lang w:eastAsia="es-CL"/>
        </w:rPr>
        <w:t>potenciarán</w:t>
      </w:r>
      <w:r w:rsidR="007F24DF" w:rsidRPr="00AE0A8D">
        <w:rPr>
          <w:rFonts w:eastAsia="Calibri" w:cstheme="minorHAnsi"/>
          <w:sz w:val="22"/>
          <w:szCs w:val="22"/>
          <w:lang w:eastAsia="es-CL"/>
        </w:rPr>
        <w:t xml:space="preserve"> habilidades profesionales avanzadas.</w:t>
      </w:r>
    </w:p>
    <w:p w:rsidR="000C4E6D" w:rsidRPr="00AE0A8D" w:rsidRDefault="000C4E6D" w:rsidP="00615B4B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0C4E6D" w:rsidRPr="00AE0A8D" w:rsidRDefault="000C4E6D" w:rsidP="00615B4B">
      <w:p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Por otra parte, el programa trabajará con los/as docentes el fortalecimiento de la autoestima profesional durante todo el trayecto formativo. </w:t>
      </w:r>
    </w:p>
    <w:bookmarkEnd w:id="0"/>
    <w:p w:rsidR="00492F91" w:rsidRPr="00AE0A8D" w:rsidRDefault="00492F91" w:rsidP="00492F91">
      <w:pPr>
        <w:ind w:left="709" w:hanging="709"/>
        <w:jc w:val="both"/>
        <w:rPr>
          <w:rFonts w:eastAsia="Times New Roman" w:cstheme="minorHAnsi"/>
          <w:sz w:val="22"/>
          <w:szCs w:val="22"/>
          <w:lang w:val="es-ES" w:eastAsia="es-MX"/>
        </w:rPr>
      </w:pPr>
    </w:p>
    <w:p w:rsidR="00492F91" w:rsidRPr="00492F91" w:rsidRDefault="00492F91" w:rsidP="00492F91">
      <w:pPr>
        <w:ind w:left="709" w:hanging="709"/>
        <w:jc w:val="both"/>
        <w:rPr>
          <w:rFonts w:eastAsia="Times New Roman" w:cstheme="minorHAnsi"/>
          <w:sz w:val="22"/>
          <w:szCs w:val="22"/>
          <w:lang w:val="es-ES" w:eastAsia="es-MX"/>
        </w:rPr>
      </w:pPr>
      <w:r w:rsidRPr="00492F91">
        <w:rPr>
          <w:rFonts w:eastAsia="Times New Roman" w:cstheme="minorHAnsi"/>
          <w:sz w:val="22"/>
          <w:szCs w:val="22"/>
          <w:lang w:val="es-ES" w:eastAsia="es-MX"/>
        </w:rPr>
        <w:t>Este programa tributa:</w:t>
      </w:r>
    </w:p>
    <w:p w:rsidR="00492F91" w:rsidRPr="00492F91" w:rsidRDefault="00492F91" w:rsidP="00492F91">
      <w:pPr>
        <w:ind w:left="709" w:hanging="709"/>
        <w:jc w:val="both"/>
        <w:rPr>
          <w:rFonts w:eastAsia="Times New Roman" w:cstheme="minorHAnsi"/>
          <w:sz w:val="22"/>
          <w:szCs w:val="22"/>
          <w:lang w:val="es-ES" w:eastAsia="es-MX"/>
        </w:rPr>
      </w:pPr>
    </w:p>
    <w:p w:rsidR="00492F91" w:rsidRDefault="00492F91" w:rsidP="0036132D">
      <w:pPr>
        <w:numPr>
          <w:ilvl w:val="0"/>
          <w:numId w:val="10"/>
        </w:numPr>
        <w:contextualSpacing/>
        <w:jc w:val="both"/>
        <w:rPr>
          <w:rFonts w:eastAsia="Times New Roman" w:cstheme="minorHAnsi"/>
          <w:sz w:val="22"/>
          <w:szCs w:val="22"/>
          <w:lang w:val="es-ES" w:eastAsia="es-MX"/>
        </w:rPr>
      </w:pPr>
      <w:r w:rsidRPr="00492F91">
        <w:rPr>
          <w:rFonts w:eastAsia="Times New Roman" w:cstheme="minorHAnsi"/>
          <w:sz w:val="22"/>
          <w:szCs w:val="22"/>
          <w:lang w:val="es-ES" w:eastAsia="es-MX"/>
        </w:rPr>
        <w:t xml:space="preserve">A </w:t>
      </w:r>
      <w:r w:rsidRPr="00AE0A8D">
        <w:rPr>
          <w:rFonts w:eastAsia="Times New Roman" w:cstheme="minorHAnsi"/>
          <w:sz w:val="22"/>
          <w:szCs w:val="22"/>
          <w:lang w:val="es-ES" w:eastAsia="es-MX"/>
        </w:rPr>
        <w:t xml:space="preserve">todas las habilidades de la Formación General de </w:t>
      </w:r>
      <w:r w:rsidR="008721C1">
        <w:rPr>
          <w:rFonts w:eastAsia="Times New Roman" w:cstheme="minorHAnsi"/>
          <w:sz w:val="22"/>
          <w:szCs w:val="22"/>
          <w:lang w:val="es-ES" w:eastAsia="es-MX"/>
        </w:rPr>
        <w:t>l</w:t>
      </w:r>
      <w:r w:rsidRPr="00AE0A8D">
        <w:rPr>
          <w:rFonts w:eastAsia="Times New Roman" w:cstheme="minorHAnsi"/>
          <w:sz w:val="22"/>
          <w:szCs w:val="22"/>
          <w:lang w:val="es-ES" w:eastAsia="es-MX"/>
        </w:rPr>
        <w:t>a UBO.</w:t>
      </w:r>
      <w:r w:rsidRPr="00492F91">
        <w:rPr>
          <w:rFonts w:eastAsia="Times New Roman" w:cstheme="minorHAnsi"/>
          <w:sz w:val="22"/>
          <w:szCs w:val="22"/>
          <w:lang w:val="es-ES" w:eastAsia="es-MX"/>
        </w:rPr>
        <w:t xml:space="preserve"> </w:t>
      </w:r>
    </w:p>
    <w:p w:rsidR="003857A8" w:rsidRPr="00492F91" w:rsidRDefault="003857A8" w:rsidP="0036132D">
      <w:pPr>
        <w:numPr>
          <w:ilvl w:val="0"/>
          <w:numId w:val="10"/>
        </w:numPr>
        <w:contextualSpacing/>
        <w:jc w:val="both"/>
        <w:rPr>
          <w:rFonts w:eastAsia="Times New Roman" w:cstheme="minorHAnsi"/>
          <w:sz w:val="22"/>
          <w:szCs w:val="22"/>
          <w:lang w:val="es-ES" w:eastAsia="es-MX"/>
        </w:rPr>
      </w:pPr>
      <w:r>
        <w:rPr>
          <w:rFonts w:eastAsia="Times New Roman" w:cstheme="minorHAnsi"/>
          <w:sz w:val="22"/>
          <w:szCs w:val="22"/>
          <w:lang w:val="es-ES" w:eastAsia="es-MX"/>
        </w:rPr>
        <w:t>Al sello institucional.</w:t>
      </w:r>
    </w:p>
    <w:p w:rsidR="009804DF" w:rsidRPr="00AE0A8D" w:rsidRDefault="00492F91" w:rsidP="0036132D">
      <w:pPr>
        <w:numPr>
          <w:ilvl w:val="0"/>
          <w:numId w:val="10"/>
        </w:numPr>
        <w:contextualSpacing/>
        <w:jc w:val="both"/>
        <w:rPr>
          <w:rFonts w:eastAsia="Times New Roman" w:cstheme="minorHAnsi"/>
          <w:sz w:val="22"/>
          <w:szCs w:val="22"/>
          <w:highlight w:val="white"/>
          <w:lang w:eastAsia="es-MX"/>
        </w:rPr>
      </w:pPr>
      <w:r w:rsidRPr="00492F91">
        <w:rPr>
          <w:rFonts w:eastAsia="Times New Roman" w:cstheme="minorHAnsi"/>
          <w:sz w:val="22"/>
          <w:szCs w:val="22"/>
          <w:lang w:val="es-ES" w:eastAsia="es-MX"/>
        </w:rPr>
        <w:t xml:space="preserve">Al perfil de egreso </w:t>
      </w:r>
      <w:r w:rsidRPr="00AE0A8D">
        <w:rPr>
          <w:rFonts w:eastAsia="Times New Roman" w:cstheme="minorHAnsi"/>
          <w:sz w:val="22"/>
          <w:szCs w:val="22"/>
          <w:lang w:val="es-ES" w:eastAsia="es-MX"/>
        </w:rPr>
        <w:t>comprometido en</w:t>
      </w:r>
      <w:r w:rsidRPr="00492F91">
        <w:rPr>
          <w:rFonts w:eastAsia="Times New Roman" w:cstheme="minorHAnsi"/>
          <w:sz w:val="22"/>
          <w:szCs w:val="22"/>
          <w:lang w:val="es-ES" w:eastAsia="es-MX"/>
        </w:rPr>
        <w:t xml:space="preserve"> cada una de las carreras de la UBO</w:t>
      </w:r>
      <w:r w:rsidR="0036132D" w:rsidRPr="00AE0A8D">
        <w:rPr>
          <w:rFonts w:eastAsia="Times New Roman" w:cstheme="minorHAnsi"/>
          <w:sz w:val="22"/>
          <w:szCs w:val="22"/>
          <w:lang w:val="es-ES" w:eastAsia="es-MX"/>
        </w:rPr>
        <w:t>.</w:t>
      </w:r>
    </w:p>
    <w:p w:rsidR="00AE0A8D" w:rsidRDefault="00AE0A8D" w:rsidP="00AE0A8D">
      <w:pPr>
        <w:ind w:left="720"/>
        <w:contextualSpacing/>
        <w:jc w:val="both"/>
        <w:rPr>
          <w:rFonts w:eastAsia="Times New Roman" w:cstheme="minorHAnsi"/>
          <w:sz w:val="22"/>
          <w:szCs w:val="22"/>
          <w:highlight w:val="white"/>
          <w:lang w:eastAsia="es-MX"/>
        </w:rPr>
      </w:pPr>
    </w:p>
    <w:p w:rsidR="00AE0A8D" w:rsidRPr="00AE0A8D" w:rsidRDefault="00AE0A8D" w:rsidP="00AE0A8D">
      <w:pPr>
        <w:ind w:left="720"/>
        <w:contextualSpacing/>
        <w:jc w:val="both"/>
        <w:rPr>
          <w:rFonts w:eastAsia="Times New Roman" w:cstheme="minorHAnsi"/>
          <w:sz w:val="22"/>
          <w:szCs w:val="22"/>
          <w:highlight w:val="white"/>
          <w:lang w:eastAsia="es-MX"/>
        </w:rPr>
      </w:pPr>
    </w:p>
    <w:p w:rsidR="004E0782" w:rsidRPr="00AE0A8D" w:rsidRDefault="004E0782" w:rsidP="004E0782">
      <w:pPr>
        <w:pStyle w:val="Prrafodelista"/>
        <w:numPr>
          <w:ilvl w:val="0"/>
          <w:numId w:val="1"/>
        </w:numPr>
        <w:rPr>
          <w:rFonts w:cstheme="minorHAnsi"/>
          <w:b/>
          <w:sz w:val="22"/>
          <w:szCs w:val="22"/>
          <w:lang w:val="es-ES"/>
        </w:rPr>
      </w:pPr>
      <w:r w:rsidRPr="00AE0A8D">
        <w:rPr>
          <w:rFonts w:cstheme="minorHAnsi"/>
          <w:b/>
          <w:bCs/>
          <w:sz w:val="22"/>
          <w:szCs w:val="22"/>
          <w:lang w:val="es-ES"/>
        </w:rPr>
        <w:t>Objetivos.</w:t>
      </w:r>
    </w:p>
    <w:p w:rsidR="00F95FB7" w:rsidRPr="00AE0A8D" w:rsidRDefault="00F95FB7" w:rsidP="00F95FB7">
      <w:pPr>
        <w:pStyle w:val="Prrafodelista"/>
        <w:ind w:left="1080"/>
        <w:rPr>
          <w:rFonts w:cstheme="minorHAnsi"/>
          <w:sz w:val="22"/>
          <w:szCs w:val="22"/>
          <w:lang w:val="es-ES"/>
        </w:rPr>
      </w:pPr>
    </w:p>
    <w:p w:rsidR="00EE4871" w:rsidRPr="00180150" w:rsidRDefault="00EE4871" w:rsidP="00E25518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E25518">
        <w:rPr>
          <w:rFonts w:eastAsia="Calibri" w:cstheme="minorHAnsi"/>
          <w:sz w:val="22"/>
          <w:szCs w:val="22"/>
          <w:lang w:eastAsia="es-CL"/>
        </w:rPr>
        <w:t>Potenciar habilidades inter</w:t>
      </w:r>
      <w:r w:rsidR="005C0BAD" w:rsidRPr="00E25518">
        <w:rPr>
          <w:rFonts w:eastAsia="Calibri" w:cstheme="minorHAnsi"/>
          <w:sz w:val="22"/>
          <w:szCs w:val="22"/>
          <w:lang w:eastAsia="es-CL"/>
        </w:rPr>
        <w:t xml:space="preserve"> e intrapersonales</w:t>
      </w:r>
      <w:r w:rsidRPr="00180150">
        <w:rPr>
          <w:rFonts w:eastAsia="Calibri" w:cstheme="minorHAnsi"/>
          <w:sz w:val="22"/>
          <w:szCs w:val="22"/>
          <w:lang w:eastAsia="es-CL"/>
        </w:rPr>
        <w:t xml:space="preserve">, que </w:t>
      </w:r>
      <w:r w:rsidR="00783A48">
        <w:rPr>
          <w:rFonts w:eastAsia="Calibri" w:cstheme="minorHAnsi"/>
          <w:sz w:val="22"/>
          <w:szCs w:val="22"/>
          <w:lang w:eastAsia="es-CL"/>
        </w:rPr>
        <w:t>faciliten</w:t>
      </w:r>
      <w:r w:rsidRPr="00180150">
        <w:rPr>
          <w:rFonts w:eastAsia="Calibri" w:cstheme="minorHAnsi"/>
          <w:sz w:val="22"/>
          <w:szCs w:val="22"/>
          <w:lang w:eastAsia="es-CL"/>
        </w:rPr>
        <w:t xml:space="preserve"> </w:t>
      </w:r>
      <w:r w:rsidR="003857A8">
        <w:rPr>
          <w:rFonts w:eastAsia="Calibri" w:cstheme="minorHAnsi"/>
          <w:sz w:val="22"/>
          <w:szCs w:val="22"/>
          <w:lang w:eastAsia="es-CL"/>
        </w:rPr>
        <w:t>la transición al mundo laboral.</w:t>
      </w:r>
    </w:p>
    <w:p w:rsidR="000E4E0B" w:rsidRDefault="005C0BAD" w:rsidP="000E4E0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E25518">
        <w:rPr>
          <w:rFonts w:eastAsia="Calibri" w:cstheme="minorHAnsi"/>
          <w:sz w:val="22"/>
          <w:szCs w:val="22"/>
          <w:lang w:eastAsia="es-CL"/>
        </w:rPr>
        <w:t>Fortalecer el empoderamiento profesional</w:t>
      </w:r>
      <w:r w:rsidR="00E25518" w:rsidRPr="00E25518">
        <w:rPr>
          <w:rFonts w:eastAsia="Calibri" w:cstheme="minorHAnsi"/>
          <w:sz w:val="22"/>
          <w:szCs w:val="22"/>
          <w:lang w:eastAsia="es-CL"/>
        </w:rPr>
        <w:t xml:space="preserve"> a lo largo del trayecto formativo. </w:t>
      </w:r>
    </w:p>
    <w:p w:rsidR="00603E56" w:rsidRPr="00E25518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E25518">
        <w:rPr>
          <w:rFonts w:eastAsia="Calibri" w:cstheme="minorHAnsi"/>
          <w:sz w:val="22"/>
          <w:szCs w:val="22"/>
          <w:lang w:eastAsia="es-CL"/>
        </w:rPr>
        <w:t xml:space="preserve">Proporcionar herramientas para enfrentar </w:t>
      </w:r>
      <w:r w:rsidR="005C0BAD" w:rsidRPr="00E25518">
        <w:rPr>
          <w:rFonts w:eastAsia="Calibri" w:cstheme="minorHAnsi"/>
          <w:sz w:val="22"/>
          <w:szCs w:val="22"/>
          <w:lang w:eastAsia="es-CL"/>
        </w:rPr>
        <w:t xml:space="preserve">adecuadamente el </w:t>
      </w:r>
      <w:r w:rsidRPr="00E25518">
        <w:rPr>
          <w:rFonts w:eastAsia="Calibri" w:cstheme="minorHAnsi"/>
          <w:sz w:val="22"/>
          <w:szCs w:val="22"/>
          <w:lang w:eastAsia="es-CL"/>
        </w:rPr>
        <w:t xml:space="preserve">proceso de inserción </w:t>
      </w:r>
      <w:r w:rsidR="0059702A">
        <w:rPr>
          <w:rFonts w:eastAsia="Calibri" w:cstheme="minorHAnsi"/>
          <w:sz w:val="22"/>
          <w:szCs w:val="22"/>
          <w:lang w:eastAsia="es-CL"/>
        </w:rPr>
        <w:t>laboral.</w:t>
      </w:r>
    </w:p>
    <w:p w:rsidR="00EE4871" w:rsidRPr="00032F04" w:rsidRDefault="00EE4871" w:rsidP="00032F04">
      <w:pPr>
        <w:rPr>
          <w:rFonts w:cstheme="minorHAnsi"/>
          <w:sz w:val="22"/>
          <w:szCs w:val="22"/>
          <w:lang w:val="es-ES"/>
        </w:rPr>
      </w:pPr>
    </w:p>
    <w:p w:rsidR="00015A79" w:rsidRPr="00AE0A8D" w:rsidRDefault="00015A79" w:rsidP="00015A79">
      <w:pPr>
        <w:pStyle w:val="Prrafodelista"/>
        <w:numPr>
          <w:ilvl w:val="0"/>
          <w:numId w:val="1"/>
        </w:numPr>
        <w:rPr>
          <w:rFonts w:cstheme="minorHAnsi"/>
          <w:b/>
          <w:sz w:val="22"/>
          <w:szCs w:val="22"/>
          <w:lang w:val="es-ES"/>
        </w:rPr>
      </w:pPr>
      <w:r w:rsidRPr="00AE0A8D">
        <w:rPr>
          <w:rFonts w:cstheme="minorHAnsi"/>
          <w:b/>
          <w:bCs/>
          <w:sz w:val="22"/>
          <w:szCs w:val="22"/>
          <w:lang w:val="es-ES"/>
        </w:rPr>
        <w:t>Procedimiento.</w:t>
      </w:r>
    </w:p>
    <w:p w:rsidR="00F95FB7" w:rsidRPr="00AE0A8D" w:rsidRDefault="00F95FB7" w:rsidP="00F95FB7">
      <w:pPr>
        <w:rPr>
          <w:rFonts w:cstheme="minorHAnsi"/>
          <w:b/>
          <w:sz w:val="22"/>
          <w:szCs w:val="22"/>
          <w:lang w:val="es-ES"/>
        </w:rPr>
      </w:pPr>
    </w:p>
    <w:p w:rsidR="00F95FB7" w:rsidRPr="00AE0A8D" w:rsidRDefault="003D4AF4" w:rsidP="00D623F0">
      <w:pPr>
        <w:jc w:val="both"/>
        <w:rPr>
          <w:rFonts w:cstheme="minorHAnsi"/>
          <w:sz w:val="22"/>
          <w:szCs w:val="22"/>
          <w:lang w:val="es-ES"/>
        </w:rPr>
      </w:pPr>
      <w:r w:rsidRPr="00BB5095">
        <w:rPr>
          <w:rFonts w:cstheme="minorHAnsi"/>
          <w:sz w:val="22"/>
          <w:szCs w:val="22"/>
          <w:lang w:val="es-ES"/>
        </w:rPr>
        <w:t xml:space="preserve">5.1. </w:t>
      </w:r>
      <w:r w:rsidRPr="00BB5095">
        <w:rPr>
          <w:rFonts w:cstheme="minorHAnsi"/>
          <w:b/>
          <w:sz w:val="22"/>
          <w:szCs w:val="22"/>
          <w:lang w:val="es-ES"/>
        </w:rPr>
        <w:t>Organización del programa:</w:t>
      </w:r>
      <w:r w:rsidRPr="00BB5095">
        <w:rPr>
          <w:rFonts w:cstheme="minorHAnsi"/>
          <w:sz w:val="22"/>
          <w:szCs w:val="22"/>
          <w:lang w:val="es-ES"/>
        </w:rPr>
        <w:t xml:space="preserve"> el PAE</w:t>
      </w:r>
      <w:r w:rsidR="00BB5095" w:rsidRPr="00BB5095">
        <w:rPr>
          <w:rFonts w:cstheme="minorHAnsi"/>
          <w:sz w:val="22"/>
          <w:szCs w:val="22"/>
          <w:lang w:val="es-ES"/>
        </w:rPr>
        <w:t>- CRECER</w:t>
      </w:r>
      <w:r w:rsidR="00F95FB7" w:rsidRPr="00BB5095">
        <w:rPr>
          <w:rFonts w:cstheme="minorHAnsi"/>
          <w:sz w:val="22"/>
          <w:szCs w:val="22"/>
          <w:lang w:val="es-ES"/>
        </w:rPr>
        <w:t>, se</w:t>
      </w:r>
      <w:r w:rsidR="00F95FB7" w:rsidRPr="00AE0A8D">
        <w:rPr>
          <w:rFonts w:cstheme="minorHAnsi"/>
          <w:sz w:val="22"/>
          <w:szCs w:val="22"/>
          <w:lang w:val="es-ES"/>
        </w:rPr>
        <w:t xml:space="preserve"> organiza en torno a dos ejes, que se desarrollan </w:t>
      </w:r>
      <w:r w:rsidR="00AE0A8D" w:rsidRPr="00AE0A8D">
        <w:rPr>
          <w:rFonts w:cstheme="minorHAnsi"/>
          <w:sz w:val="22"/>
          <w:szCs w:val="22"/>
          <w:lang w:val="es-ES"/>
        </w:rPr>
        <w:t>en cada ciclo del trayecto formativo</w:t>
      </w:r>
      <w:r w:rsidR="00AE0A8D">
        <w:rPr>
          <w:rFonts w:cstheme="minorHAnsi"/>
          <w:sz w:val="22"/>
          <w:szCs w:val="22"/>
          <w:lang w:val="es-ES"/>
        </w:rPr>
        <w:t xml:space="preserve">, </w:t>
      </w:r>
      <w:r w:rsidR="00F95FB7" w:rsidRPr="00AE0A8D">
        <w:rPr>
          <w:rFonts w:cstheme="minorHAnsi"/>
          <w:sz w:val="22"/>
          <w:szCs w:val="22"/>
          <w:lang w:val="es-ES"/>
        </w:rPr>
        <w:t>de manera</w:t>
      </w:r>
      <w:r w:rsidR="00AE0A8D">
        <w:rPr>
          <w:rFonts w:cstheme="minorHAnsi"/>
          <w:sz w:val="22"/>
          <w:szCs w:val="22"/>
          <w:lang w:val="es-ES"/>
        </w:rPr>
        <w:t xml:space="preserve"> integrada y</w:t>
      </w:r>
      <w:r w:rsidR="00F95FB7" w:rsidRPr="00AE0A8D">
        <w:rPr>
          <w:rFonts w:cstheme="minorHAnsi"/>
          <w:sz w:val="22"/>
          <w:szCs w:val="22"/>
          <w:lang w:val="es-ES"/>
        </w:rPr>
        <w:t xml:space="preserve"> progresiva:</w:t>
      </w:r>
    </w:p>
    <w:p w:rsidR="00BB5095" w:rsidRDefault="00BB5095" w:rsidP="00BB5095">
      <w:pPr>
        <w:pStyle w:val="Prrafodelista"/>
        <w:rPr>
          <w:rFonts w:cstheme="minorHAnsi"/>
          <w:sz w:val="22"/>
          <w:szCs w:val="22"/>
          <w:lang w:val="es-ES"/>
        </w:rPr>
      </w:pPr>
    </w:p>
    <w:p w:rsidR="00F95FB7" w:rsidRPr="00AE0A8D" w:rsidRDefault="00F95FB7" w:rsidP="00F95FB7">
      <w:pPr>
        <w:pStyle w:val="Prrafodelista"/>
        <w:numPr>
          <w:ilvl w:val="0"/>
          <w:numId w:val="9"/>
        </w:numPr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lastRenderedPageBreak/>
        <w:t>Estudiante.</w:t>
      </w:r>
    </w:p>
    <w:p w:rsidR="00F95FB7" w:rsidRPr="00AE0A8D" w:rsidRDefault="00F95FB7" w:rsidP="00F95FB7">
      <w:pPr>
        <w:pStyle w:val="Prrafodelista"/>
        <w:numPr>
          <w:ilvl w:val="0"/>
          <w:numId w:val="9"/>
        </w:numPr>
        <w:rPr>
          <w:rFonts w:cstheme="minorHAnsi"/>
          <w:sz w:val="22"/>
          <w:szCs w:val="22"/>
          <w:lang w:val="es-ES"/>
        </w:rPr>
      </w:pPr>
      <w:r w:rsidRPr="00AE0A8D">
        <w:rPr>
          <w:rFonts w:cstheme="minorHAnsi"/>
          <w:sz w:val="22"/>
          <w:szCs w:val="22"/>
          <w:lang w:val="es-ES"/>
        </w:rPr>
        <w:t>Docente.</w:t>
      </w:r>
    </w:p>
    <w:p w:rsidR="00F95FB7" w:rsidRPr="00AE0A8D" w:rsidRDefault="00F95FB7" w:rsidP="00F95FB7">
      <w:pPr>
        <w:jc w:val="both"/>
        <w:rPr>
          <w:rFonts w:cstheme="minorHAnsi"/>
          <w:sz w:val="22"/>
          <w:szCs w:val="22"/>
          <w:lang w:val="es-ES"/>
        </w:rPr>
      </w:pPr>
    </w:p>
    <w:p w:rsidR="00C35C04" w:rsidRPr="00AE0A8D" w:rsidRDefault="003D4AF4" w:rsidP="00A3482E">
      <w:pPr>
        <w:ind w:firstLine="360"/>
        <w:jc w:val="both"/>
        <w:rPr>
          <w:rFonts w:cstheme="minorHAnsi"/>
          <w:sz w:val="22"/>
          <w:szCs w:val="22"/>
          <w:lang w:val="es-ES"/>
        </w:rPr>
      </w:pPr>
      <w:r w:rsidRPr="00E25518">
        <w:rPr>
          <w:rFonts w:cstheme="minorHAnsi"/>
          <w:b/>
          <w:sz w:val="22"/>
          <w:szCs w:val="22"/>
          <w:lang w:val="es-ES"/>
        </w:rPr>
        <w:t xml:space="preserve">5.1.1. </w:t>
      </w:r>
      <w:r w:rsidR="00F95FB7" w:rsidRPr="00E25518">
        <w:rPr>
          <w:rFonts w:cstheme="minorHAnsi"/>
          <w:b/>
          <w:sz w:val="22"/>
          <w:szCs w:val="22"/>
          <w:lang w:val="es-ES"/>
        </w:rPr>
        <w:t>Eje Estudiante:</w:t>
      </w:r>
      <w:r w:rsidR="00F95FB7" w:rsidRPr="00AE0A8D">
        <w:rPr>
          <w:rFonts w:cstheme="minorHAnsi"/>
          <w:sz w:val="22"/>
          <w:szCs w:val="22"/>
          <w:lang w:val="es-ES"/>
        </w:rPr>
        <w:t xml:space="preserve"> este eje contempla la implementación de una serie </w:t>
      </w:r>
      <w:r w:rsidR="00E25518" w:rsidRPr="00AE0A8D">
        <w:rPr>
          <w:rFonts w:cstheme="minorHAnsi"/>
          <w:sz w:val="22"/>
          <w:szCs w:val="22"/>
          <w:lang w:val="es-ES"/>
        </w:rPr>
        <w:t xml:space="preserve">de </w:t>
      </w:r>
      <w:r w:rsidR="00E25518">
        <w:rPr>
          <w:rFonts w:cstheme="minorHAnsi"/>
          <w:sz w:val="22"/>
          <w:szCs w:val="22"/>
          <w:lang w:val="es-ES"/>
        </w:rPr>
        <w:t>acciones</w:t>
      </w:r>
      <w:r w:rsidR="00F95FB7" w:rsidRPr="00AE0A8D">
        <w:rPr>
          <w:rFonts w:cstheme="minorHAnsi"/>
          <w:sz w:val="22"/>
          <w:szCs w:val="22"/>
          <w:lang w:val="es-ES"/>
        </w:rPr>
        <w:t xml:space="preserve"> destinadas al fortalecimiento </w:t>
      </w:r>
      <w:r w:rsidR="00E25518">
        <w:rPr>
          <w:rFonts w:cstheme="minorHAnsi"/>
          <w:sz w:val="22"/>
          <w:szCs w:val="22"/>
          <w:lang w:val="es-ES"/>
        </w:rPr>
        <w:t xml:space="preserve">progresivo, </w:t>
      </w:r>
      <w:r w:rsidR="00F95FB7" w:rsidRPr="00AE0A8D">
        <w:rPr>
          <w:rFonts w:cstheme="minorHAnsi"/>
          <w:sz w:val="22"/>
          <w:szCs w:val="22"/>
          <w:lang w:val="es-ES"/>
        </w:rPr>
        <w:t xml:space="preserve">de </w:t>
      </w:r>
      <w:r w:rsidR="00E25518">
        <w:rPr>
          <w:rFonts w:cstheme="minorHAnsi"/>
          <w:sz w:val="22"/>
          <w:szCs w:val="22"/>
          <w:lang w:val="es-ES"/>
        </w:rPr>
        <w:t xml:space="preserve">diversas </w:t>
      </w:r>
      <w:r w:rsidR="00F95FB7" w:rsidRPr="00AE0A8D">
        <w:rPr>
          <w:rFonts w:cstheme="minorHAnsi"/>
          <w:sz w:val="22"/>
          <w:szCs w:val="22"/>
          <w:lang w:val="es-ES"/>
        </w:rPr>
        <w:t>habilidades</w:t>
      </w:r>
      <w:r w:rsidR="00EE4871" w:rsidRPr="00AE0A8D">
        <w:rPr>
          <w:rFonts w:cstheme="minorHAnsi"/>
          <w:sz w:val="22"/>
          <w:szCs w:val="22"/>
          <w:lang w:val="es-ES"/>
        </w:rPr>
        <w:t xml:space="preserve"> </w:t>
      </w:r>
      <w:r w:rsidR="00E25518">
        <w:rPr>
          <w:rFonts w:cstheme="minorHAnsi"/>
          <w:sz w:val="22"/>
          <w:szCs w:val="22"/>
          <w:lang w:val="es-ES"/>
        </w:rPr>
        <w:t xml:space="preserve">necesarias para enfrentar con seguridad </w:t>
      </w:r>
      <w:r w:rsidR="00AC05C5">
        <w:rPr>
          <w:rFonts w:cstheme="minorHAnsi"/>
          <w:sz w:val="22"/>
          <w:szCs w:val="22"/>
          <w:lang w:val="es-ES"/>
        </w:rPr>
        <w:t xml:space="preserve">y eficacia, </w:t>
      </w:r>
      <w:r w:rsidR="00E25518">
        <w:rPr>
          <w:rFonts w:cstheme="minorHAnsi"/>
          <w:sz w:val="22"/>
          <w:szCs w:val="22"/>
          <w:lang w:val="es-ES"/>
        </w:rPr>
        <w:t>los requerimientos del mundo</w:t>
      </w:r>
      <w:r w:rsidR="00C35C04">
        <w:rPr>
          <w:rFonts w:cstheme="minorHAnsi"/>
          <w:sz w:val="22"/>
          <w:szCs w:val="22"/>
          <w:lang w:val="es-ES"/>
        </w:rPr>
        <w:t xml:space="preserve"> académico y</w:t>
      </w:r>
      <w:r w:rsidR="00E25518">
        <w:rPr>
          <w:rFonts w:cstheme="minorHAnsi"/>
          <w:sz w:val="22"/>
          <w:szCs w:val="22"/>
          <w:lang w:val="es-ES"/>
        </w:rPr>
        <w:t xml:space="preserve"> laboral</w:t>
      </w:r>
      <w:r w:rsidR="00F95FB7" w:rsidRPr="00AE0A8D">
        <w:rPr>
          <w:rFonts w:cstheme="minorHAnsi"/>
          <w:sz w:val="22"/>
          <w:szCs w:val="22"/>
          <w:lang w:val="es-ES"/>
        </w:rPr>
        <w:t>.</w:t>
      </w:r>
      <w:r w:rsidR="00D623F0" w:rsidRPr="00AE0A8D">
        <w:rPr>
          <w:rFonts w:cstheme="minorHAnsi"/>
          <w:sz w:val="22"/>
          <w:szCs w:val="22"/>
          <w:lang w:val="es-ES"/>
        </w:rPr>
        <w:t xml:space="preserve"> Se organizan por ciclo formativo, resguardando la secuencialidad y </w:t>
      </w:r>
      <w:r w:rsidR="00E25518">
        <w:rPr>
          <w:rFonts w:cstheme="minorHAnsi"/>
          <w:sz w:val="22"/>
          <w:szCs w:val="22"/>
          <w:lang w:val="es-ES"/>
        </w:rPr>
        <w:t xml:space="preserve">gradualidad </w:t>
      </w:r>
      <w:r w:rsidR="00D623F0" w:rsidRPr="00AE0A8D">
        <w:rPr>
          <w:rFonts w:cstheme="minorHAnsi"/>
          <w:sz w:val="22"/>
          <w:szCs w:val="22"/>
          <w:lang w:val="es-ES"/>
        </w:rPr>
        <w:t>de cada una.</w:t>
      </w:r>
    </w:p>
    <w:p w:rsidR="00E07AFB" w:rsidRPr="00AE0A8D" w:rsidRDefault="00E07AFB" w:rsidP="00F95FB7">
      <w:pPr>
        <w:rPr>
          <w:rFonts w:cstheme="minorHAnsi"/>
          <w:sz w:val="22"/>
          <w:szCs w:val="22"/>
          <w:lang w:val="es-ES"/>
        </w:rPr>
      </w:pPr>
    </w:p>
    <w:p w:rsidR="00F95FB7" w:rsidRPr="00AE0A8D" w:rsidRDefault="00D623F0" w:rsidP="00D623F0">
      <w:pPr>
        <w:jc w:val="both"/>
        <w:rPr>
          <w:rFonts w:eastAsia="Calibri" w:cstheme="minorHAnsi"/>
          <w:sz w:val="22"/>
          <w:szCs w:val="22"/>
          <w:lang w:eastAsia="es-CL"/>
        </w:rPr>
      </w:pPr>
      <w:r w:rsidRPr="00C2515A">
        <w:rPr>
          <w:rFonts w:eastAsia="Calibri" w:cstheme="minorHAnsi"/>
          <w:b/>
          <w:sz w:val="22"/>
          <w:szCs w:val="22"/>
          <w:u w:val="single"/>
          <w:lang w:eastAsia="es-CL"/>
        </w:rPr>
        <w:t>Ciclo Inicial</w:t>
      </w:r>
      <w:r w:rsidRPr="00AE0A8D">
        <w:rPr>
          <w:rFonts w:eastAsia="Calibri" w:cstheme="minorHAnsi"/>
          <w:b/>
          <w:sz w:val="22"/>
          <w:szCs w:val="22"/>
          <w:lang w:eastAsia="es-CL"/>
        </w:rPr>
        <w:t xml:space="preserve">: 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>durante e</w:t>
      </w:r>
      <w:r w:rsidR="00E25518">
        <w:rPr>
          <w:rFonts w:eastAsia="Calibri" w:cstheme="minorHAnsi"/>
          <w:sz w:val="22"/>
          <w:szCs w:val="22"/>
          <w:lang w:eastAsia="es-CL"/>
        </w:rPr>
        <w:t xml:space="preserve">ste 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>período se abordarán los siguientes tópicos:</w:t>
      </w:r>
    </w:p>
    <w:p w:rsidR="00E07AFB" w:rsidRPr="00AE0A8D" w:rsidRDefault="00E07AFB" w:rsidP="00E07AFB">
      <w:pPr>
        <w:pStyle w:val="Prrafodelista"/>
        <w:numPr>
          <w:ilvl w:val="0"/>
          <w:numId w:val="17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Sentimiento de identidad y de pertenencia a la UBO.</w:t>
      </w:r>
    </w:p>
    <w:p w:rsidR="00E07AFB" w:rsidRPr="00AE0A8D" w:rsidRDefault="00E07AFB" w:rsidP="00E07AFB">
      <w:pPr>
        <w:pStyle w:val="Prrafodelista"/>
        <w:numPr>
          <w:ilvl w:val="0"/>
          <w:numId w:val="17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Habilidades profesionales interpersonales.</w:t>
      </w:r>
    </w:p>
    <w:p w:rsidR="00E07AFB" w:rsidRPr="00AE0A8D" w:rsidRDefault="00E07AFB" w:rsidP="00E07AFB">
      <w:pPr>
        <w:pStyle w:val="Prrafodelista"/>
        <w:numPr>
          <w:ilvl w:val="0"/>
          <w:numId w:val="17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Habilidades </w:t>
      </w:r>
      <w:r w:rsidR="00C2515A">
        <w:rPr>
          <w:rFonts w:eastAsia="Calibri" w:cstheme="minorHAnsi"/>
          <w:sz w:val="22"/>
          <w:szCs w:val="22"/>
          <w:lang w:eastAsia="es-CL"/>
        </w:rPr>
        <w:t xml:space="preserve">profesionales </w:t>
      </w:r>
      <w:r w:rsidRPr="00AE0A8D">
        <w:rPr>
          <w:rFonts w:eastAsia="Calibri" w:cstheme="minorHAnsi"/>
          <w:sz w:val="22"/>
          <w:szCs w:val="22"/>
          <w:lang w:eastAsia="es-CL"/>
        </w:rPr>
        <w:t>intrapersonales.</w:t>
      </w:r>
    </w:p>
    <w:p w:rsidR="005C0BAD" w:rsidRDefault="005C0BAD" w:rsidP="00AE0A8D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F95FB7" w:rsidRPr="005C0BAD" w:rsidRDefault="00E25518" w:rsidP="00AE0A8D">
      <w:p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A través de las siguientes acciones</w:t>
      </w:r>
      <w:r w:rsidR="005C0BAD">
        <w:rPr>
          <w:rFonts w:eastAsia="Calibri" w:cstheme="minorHAnsi"/>
          <w:sz w:val="22"/>
          <w:szCs w:val="22"/>
          <w:lang w:eastAsia="es-CL"/>
        </w:rPr>
        <w:t>:</w:t>
      </w:r>
    </w:p>
    <w:p w:rsidR="005C0BAD" w:rsidRDefault="005C0BAD" w:rsidP="00AE0A8D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</w:p>
    <w:p w:rsidR="00AE0A8D" w:rsidRPr="00AE0A8D" w:rsidRDefault="00BB5095" w:rsidP="00AE0A8D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 xml:space="preserve">a. </w:t>
      </w:r>
      <w:r w:rsidR="000E4E0B">
        <w:rPr>
          <w:rFonts w:eastAsia="Calibri" w:cstheme="minorHAnsi"/>
          <w:b/>
          <w:i/>
          <w:sz w:val="22"/>
          <w:szCs w:val="22"/>
          <w:lang w:eastAsia="es-CL"/>
        </w:rPr>
        <w:t>Asignaturas de la Formación General</w:t>
      </w:r>
      <w:r w:rsidR="00AE0A8D" w:rsidRPr="00AE0A8D">
        <w:rPr>
          <w:rFonts w:eastAsia="Calibri" w:cstheme="minorHAnsi"/>
          <w:b/>
          <w:i/>
          <w:sz w:val="22"/>
          <w:szCs w:val="22"/>
          <w:lang w:eastAsia="es-CL"/>
        </w:rPr>
        <w:t>:</w:t>
      </w:r>
    </w:p>
    <w:p w:rsidR="00E25518" w:rsidRDefault="00E25518" w:rsidP="00E07AFB">
      <w:p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 xml:space="preserve">Incorporadas dentro del currículum a nivel transversal, estas asignaturas trabajan intencionadamente las siguientes </w:t>
      </w:r>
      <w:r w:rsidR="00945B70">
        <w:rPr>
          <w:rFonts w:eastAsia="Calibri" w:cstheme="minorHAnsi"/>
          <w:sz w:val="22"/>
          <w:szCs w:val="22"/>
          <w:lang w:eastAsia="es-CL"/>
        </w:rPr>
        <w:t>habilidades inter e intrapersonales:</w:t>
      </w:r>
    </w:p>
    <w:p w:rsidR="008721C1" w:rsidRDefault="008721C1" w:rsidP="00E07AFB">
      <w:pPr>
        <w:jc w:val="both"/>
        <w:rPr>
          <w:rFonts w:eastAsia="Calibri" w:cstheme="minorHAnsi"/>
          <w:sz w:val="22"/>
          <w:szCs w:val="22"/>
          <w:lang w:eastAsia="es-CL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1842"/>
        <w:gridCol w:w="4536"/>
      </w:tblGrid>
      <w:tr w:rsidR="00945B70" w:rsidTr="00BB5095">
        <w:trPr>
          <w:jc w:val="center"/>
        </w:trPr>
        <w:tc>
          <w:tcPr>
            <w:tcW w:w="3256" w:type="dxa"/>
          </w:tcPr>
          <w:p w:rsidR="00945B70" w:rsidRPr="008721C1" w:rsidRDefault="00945B70" w:rsidP="00945B70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b/>
                <w:sz w:val="20"/>
                <w:szCs w:val="20"/>
                <w:lang w:eastAsia="es-CL"/>
              </w:rPr>
              <w:t>Asignaturas del ciclo inicial</w:t>
            </w:r>
          </w:p>
        </w:tc>
        <w:tc>
          <w:tcPr>
            <w:tcW w:w="1842" w:type="dxa"/>
          </w:tcPr>
          <w:p w:rsidR="00945B70" w:rsidRPr="008721C1" w:rsidRDefault="00945B70" w:rsidP="00945B70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b/>
                <w:sz w:val="20"/>
                <w:szCs w:val="20"/>
                <w:lang w:eastAsia="es-CL"/>
              </w:rPr>
              <w:t>Semestre</w:t>
            </w:r>
          </w:p>
        </w:tc>
        <w:tc>
          <w:tcPr>
            <w:tcW w:w="4536" w:type="dxa"/>
          </w:tcPr>
          <w:p w:rsidR="00945B70" w:rsidRPr="008721C1" w:rsidRDefault="00945B70" w:rsidP="00945B70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b/>
                <w:sz w:val="20"/>
                <w:szCs w:val="20"/>
                <w:lang w:eastAsia="es-CL"/>
              </w:rPr>
              <w:t xml:space="preserve">Habilidades que se </w:t>
            </w:r>
            <w:proofErr w:type="spellStart"/>
            <w:r w:rsidRPr="008721C1">
              <w:rPr>
                <w:rFonts w:eastAsia="Calibri" w:cstheme="minorHAnsi"/>
                <w:b/>
                <w:sz w:val="20"/>
                <w:szCs w:val="20"/>
                <w:lang w:eastAsia="es-CL"/>
              </w:rPr>
              <w:t>intencionan</w:t>
            </w:r>
            <w:proofErr w:type="spellEnd"/>
            <w:r w:rsidRPr="008721C1">
              <w:rPr>
                <w:rFonts w:eastAsia="Calibri" w:cstheme="minorHAnsi"/>
                <w:b/>
                <w:sz w:val="20"/>
                <w:szCs w:val="20"/>
                <w:lang w:eastAsia="es-CL"/>
              </w:rPr>
              <w:t xml:space="preserve"> explícitamente</w:t>
            </w:r>
          </w:p>
        </w:tc>
      </w:tr>
      <w:tr w:rsidR="00A3482E" w:rsidTr="00BB5095">
        <w:trPr>
          <w:jc w:val="center"/>
        </w:trPr>
        <w:tc>
          <w:tcPr>
            <w:tcW w:w="3256" w:type="dxa"/>
          </w:tcPr>
          <w:p w:rsidR="00A3482E" w:rsidRPr="00A3482E" w:rsidRDefault="00A3482E" w:rsidP="00945B70">
            <w:pPr>
              <w:jc w:val="both"/>
              <w:rPr>
                <w:rFonts w:eastAsia="Calibri" w:cstheme="minorHAnsi"/>
                <w:sz w:val="20"/>
                <w:szCs w:val="20"/>
                <w:highlight w:val="red"/>
                <w:lang w:eastAsia="es-CL"/>
              </w:rPr>
            </w:pPr>
            <w:r w:rsidRPr="009F17DD">
              <w:rPr>
                <w:rFonts w:eastAsia="Calibri" w:cstheme="minorHAnsi"/>
                <w:sz w:val="20"/>
                <w:szCs w:val="20"/>
                <w:lang w:eastAsia="es-CL"/>
              </w:rPr>
              <w:t>Nivelación Cero</w:t>
            </w:r>
          </w:p>
        </w:tc>
        <w:tc>
          <w:tcPr>
            <w:tcW w:w="1842" w:type="dxa"/>
          </w:tcPr>
          <w:p w:rsidR="00A3482E" w:rsidRPr="009F17DD" w:rsidRDefault="00A3482E" w:rsidP="00945B70">
            <w:pPr>
              <w:jc w:val="center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9F17DD">
              <w:rPr>
                <w:rFonts w:eastAsia="Calibri" w:cstheme="minorHAnsi"/>
                <w:sz w:val="20"/>
                <w:szCs w:val="20"/>
                <w:lang w:eastAsia="es-CL"/>
              </w:rPr>
              <w:t>Cero</w:t>
            </w:r>
          </w:p>
          <w:p w:rsidR="00A3482E" w:rsidRPr="00A3482E" w:rsidRDefault="00A3482E" w:rsidP="00945B70">
            <w:pPr>
              <w:jc w:val="center"/>
              <w:rPr>
                <w:rFonts w:eastAsia="Calibri" w:cstheme="minorHAnsi"/>
                <w:sz w:val="20"/>
                <w:szCs w:val="20"/>
                <w:highlight w:val="red"/>
                <w:lang w:eastAsia="es-CL"/>
              </w:rPr>
            </w:pPr>
          </w:p>
        </w:tc>
        <w:tc>
          <w:tcPr>
            <w:tcW w:w="4536" w:type="dxa"/>
          </w:tcPr>
          <w:p w:rsidR="00A3482E" w:rsidRDefault="00AC05C5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AC05C5">
              <w:rPr>
                <w:rFonts w:eastAsia="Calibri" w:cstheme="minorHAnsi"/>
                <w:sz w:val="20"/>
                <w:szCs w:val="20"/>
                <w:lang w:eastAsia="es-CL"/>
              </w:rPr>
              <w:t xml:space="preserve">Autoconocimiento </w:t>
            </w:r>
          </w:p>
          <w:p w:rsidR="00AC05C5" w:rsidRPr="00A3482E" w:rsidRDefault="00AC05C5" w:rsidP="00945B70">
            <w:pPr>
              <w:jc w:val="both"/>
              <w:rPr>
                <w:rFonts w:eastAsia="Calibri" w:cstheme="minorHAnsi"/>
                <w:sz w:val="20"/>
                <w:szCs w:val="20"/>
                <w:highlight w:val="red"/>
                <w:lang w:eastAsia="es-CL"/>
              </w:rPr>
            </w:pPr>
            <w:r w:rsidRPr="00AC05C5">
              <w:rPr>
                <w:rFonts w:eastAsia="Calibri" w:cstheme="minorHAnsi"/>
                <w:sz w:val="20"/>
                <w:szCs w:val="20"/>
                <w:lang w:eastAsia="es-CL"/>
              </w:rPr>
              <w:t>Autorregulación del aprendizaje</w:t>
            </w:r>
          </w:p>
        </w:tc>
      </w:tr>
      <w:tr w:rsidR="00945B70" w:rsidTr="00BB5095">
        <w:trPr>
          <w:jc w:val="center"/>
        </w:trPr>
        <w:tc>
          <w:tcPr>
            <w:tcW w:w="3256" w:type="dxa"/>
          </w:tcPr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Habilidades Académicas I</w:t>
            </w:r>
          </w:p>
        </w:tc>
        <w:tc>
          <w:tcPr>
            <w:tcW w:w="1842" w:type="dxa"/>
          </w:tcPr>
          <w:p w:rsidR="00945B70" w:rsidRPr="008721C1" w:rsidRDefault="00945B70" w:rsidP="00945B70">
            <w:pPr>
              <w:jc w:val="center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Primer semestre</w:t>
            </w:r>
          </w:p>
        </w:tc>
        <w:tc>
          <w:tcPr>
            <w:tcW w:w="4536" w:type="dxa"/>
          </w:tcPr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Autorregulación del aprendizaje</w:t>
            </w: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Comunicación académica oral y escrita</w:t>
            </w:r>
          </w:p>
        </w:tc>
      </w:tr>
      <w:tr w:rsidR="00945B70" w:rsidTr="00BB5095">
        <w:trPr>
          <w:jc w:val="center"/>
        </w:trPr>
        <w:tc>
          <w:tcPr>
            <w:tcW w:w="3256" w:type="dxa"/>
          </w:tcPr>
          <w:p w:rsidR="005C0BAD" w:rsidRPr="008721C1" w:rsidRDefault="005C0BAD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Habilidades Académicas II</w:t>
            </w:r>
          </w:p>
        </w:tc>
        <w:tc>
          <w:tcPr>
            <w:tcW w:w="1842" w:type="dxa"/>
          </w:tcPr>
          <w:p w:rsidR="005C0BAD" w:rsidRPr="008721C1" w:rsidRDefault="005C0BAD" w:rsidP="00945B70">
            <w:pPr>
              <w:jc w:val="center"/>
              <w:rPr>
                <w:rFonts w:eastAsia="Calibri" w:cstheme="minorHAnsi"/>
                <w:sz w:val="20"/>
                <w:szCs w:val="20"/>
                <w:lang w:eastAsia="es-CL"/>
              </w:rPr>
            </w:pPr>
          </w:p>
          <w:p w:rsidR="00945B70" w:rsidRPr="008721C1" w:rsidRDefault="00945B70" w:rsidP="00945B70">
            <w:pPr>
              <w:jc w:val="center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Segundo semestre</w:t>
            </w:r>
          </w:p>
        </w:tc>
        <w:tc>
          <w:tcPr>
            <w:tcW w:w="4536" w:type="dxa"/>
          </w:tcPr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Liderazgo y trabajo colaborativo</w:t>
            </w: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Resolución de problemas</w:t>
            </w: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Comunicación académica oral y escrita</w:t>
            </w:r>
          </w:p>
        </w:tc>
      </w:tr>
      <w:tr w:rsidR="00945B70" w:rsidTr="00BB5095">
        <w:trPr>
          <w:jc w:val="center"/>
        </w:trPr>
        <w:tc>
          <w:tcPr>
            <w:tcW w:w="3256" w:type="dxa"/>
          </w:tcPr>
          <w:p w:rsidR="005C0BAD" w:rsidRPr="008721C1" w:rsidRDefault="005C0BAD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 xml:space="preserve">Ética y Ciudadanía </w:t>
            </w:r>
          </w:p>
        </w:tc>
        <w:tc>
          <w:tcPr>
            <w:tcW w:w="1842" w:type="dxa"/>
          </w:tcPr>
          <w:p w:rsidR="005C0BAD" w:rsidRPr="008721C1" w:rsidRDefault="005C0BAD" w:rsidP="00945B70">
            <w:pPr>
              <w:jc w:val="center"/>
              <w:rPr>
                <w:rFonts w:eastAsia="Calibri" w:cstheme="minorHAnsi"/>
                <w:sz w:val="20"/>
                <w:szCs w:val="20"/>
                <w:lang w:eastAsia="es-CL"/>
              </w:rPr>
            </w:pPr>
          </w:p>
          <w:p w:rsidR="00945B70" w:rsidRPr="008721C1" w:rsidRDefault="00945B70" w:rsidP="00945B70">
            <w:pPr>
              <w:jc w:val="center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Tercer semestre</w:t>
            </w:r>
          </w:p>
        </w:tc>
        <w:tc>
          <w:tcPr>
            <w:tcW w:w="4536" w:type="dxa"/>
          </w:tcPr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Compromiso ético</w:t>
            </w: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Comunicación oral y escrita</w:t>
            </w: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Sentimiento de identidad y de pertenencia a la UBO</w:t>
            </w:r>
          </w:p>
        </w:tc>
      </w:tr>
      <w:tr w:rsidR="00945B70" w:rsidTr="00BB5095">
        <w:trPr>
          <w:jc w:val="center"/>
        </w:trPr>
        <w:tc>
          <w:tcPr>
            <w:tcW w:w="3256" w:type="dxa"/>
          </w:tcPr>
          <w:p w:rsidR="005C0BAD" w:rsidRPr="008721C1" w:rsidRDefault="005C0BAD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 xml:space="preserve">Responsabilidad Social Universitaria </w:t>
            </w:r>
          </w:p>
        </w:tc>
        <w:tc>
          <w:tcPr>
            <w:tcW w:w="1842" w:type="dxa"/>
          </w:tcPr>
          <w:p w:rsidR="00C85CA5" w:rsidRPr="008721C1" w:rsidRDefault="00C85CA5" w:rsidP="00C85CA5">
            <w:pPr>
              <w:rPr>
                <w:rFonts w:eastAsia="Calibri" w:cstheme="minorHAnsi"/>
                <w:sz w:val="20"/>
                <w:szCs w:val="20"/>
                <w:lang w:eastAsia="es-CL"/>
              </w:rPr>
            </w:pPr>
          </w:p>
          <w:p w:rsidR="00945B70" w:rsidRPr="008721C1" w:rsidRDefault="00945B70" w:rsidP="00945B70">
            <w:pPr>
              <w:jc w:val="center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Cuarto semestre</w:t>
            </w:r>
          </w:p>
        </w:tc>
        <w:tc>
          <w:tcPr>
            <w:tcW w:w="4536" w:type="dxa"/>
          </w:tcPr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 xml:space="preserve">Responsabilidad social </w:t>
            </w: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Resolución de problemas</w:t>
            </w: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Comunicación oral y escrita</w:t>
            </w:r>
          </w:p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Sentimiento de identidad y de pertenencia a la UBO</w:t>
            </w:r>
          </w:p>
        </w:tc>
      </w:tr>
      <w:tr w:rsidR="00945B70" w:rsidTr="00BB5095">
        <w:trPr>
          <w:jc w:val="center"/>
        </w:trPr>
        <w:tc>
          <w:tcPr>
            <w:tcW w:w="3256" w:type="dxa"/>
          </w:tcPr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 xml:space="preserve">Electivos de Formación General </w:t>
            </w:r>
          </w:p>
        </w:tc>
        <w:tc>
          <w:tcPr>
            <w:tcW w:w="1842" w:type="dxa"/>
          </w:tcPr>
          <w:p w:rsidR="00945B70" w:rsidRPr="008721C1" w:rsidRDefault="00945B70" w:rsidP="00945B70">
            <w:pPr>
              <w:jc w:val="center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 xml:space="preserve">Primer a </w:t>
            </w:r>
            <w:r w:rsidR="005710C7">
              <w:rPr>
                <w:rFonts w:eastAsia="Calibri" w:cstheme="minorHAnsi"/>
                <w:sz w:val="20"/>
                <w:szCs w:val="20"/>
                <w:lang w:eastAsia="es-CL"/>
              </w:rPr>
              <w:t>cuarto</w:t>
            </w: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 xml:space="preserve"> semestre</w:t>
            </w:r>
          </w:p>
        </w:tc>
        <w:tc>
          <w:tcPr>
            <w:tcW w:w="4536" w:type="dxa"/>
          </w:tcPr>
          <w:p w:rsidR="00945B70" w:rsidRPr="008721C1" w:rsidRDefault="00945B70" w:rsidP="00945B70">
            <w:pPr>
              <w:jc w:val="both"/>
              <w:rPr>
                <w:rFonts w:eastAsia="Calibri" w:cstheme="minorHAnsi"/>
                <w:sz w:val="20"/>
                <w:szCs w:val="20"/>
                <w:lang w:eastAsia="es-CL"/>
              </w:rPr>
            </w:pPr>
            <w:r w:rsidRPr="008721C1">
              <w:rPr>
                <w:rFonts w:eastAsia="Calibri" w:cstheme="minorHAnsi"/>
                <w:sz w:val="20"/>
                <w:szCs w:val="20"/>
                <w:lang w:eastAsia="es-CL"/>
              </w:rPr>
              <w:t>Sentimiento de identidad y de pertenencia a la UBO</w:t>
            </w:r>
          </w:p>
        </w:tc>
      </w:tr>
    </w:tbl>
    <w:p w:rsidR="00945B70" w:rsidRPr="00945B70" w:rsidRDefault="00945B70" w:rsidP="00945B70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F95FB7" w:rsidRPr="00F95FB7" w:rsidRDefault="00BB5095" w:rsidP="00E07AFB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 xml:space="preserve">b. </w:t>
      </w:r>
      <w:r w:rsidR="00F95FB7" w:rsidRPr="00F95FB7">
        <w:rPr>
          <w:rFonts w:eastAsia="Calibri" w:cstheme="minorHAnsi"/>
          <w:b/>
          <w:i/>
          <w:sz w:val="22"/>
          <w:szCs w:val="22"/>
          <w:lang w:eastAsia="es-CL"/>
        </w:rPr>
        <w:t xml:space="preserve">Taller </w:t>
      </w:r>
      <w:r w:rsidR="00C8202E">
        <w:rPr>
          <w:rFonts w:eastAsia="Calibri" w:cstheme="minorHAnsi"/>
          <w:b/>
          <w:i/>
          <w:sz w:val="22"/>
          <w:szCs w:val="22"/>
          <w:lang w:eastAsia="es-CL"/>
        </w:rPr>
        <w:t xml:space="preserve">de </w:t>
      </w:r>
      <w:r w:rsidR="00F95FB7" w:rsidRPr="00F95FB7">
        <w:rPr>
          <w:rFonts w:eastAsia="Calibri" w:cstheme="minorHAnsi"/>
          <w:b/>
          <w:i/>
          <w:sz w:val="22"/>
          <w:szCs w:val="22"/>
          <w:lang w:eastAsia="es-CL"/>
        </w:rPr>
        <w:t>Habilidades Profesionales funcionales:</w:t>
      </w:r>
    </w:p>
    <w:p w:rsidR="00F95FB7" w:rsidRPr="00AE0A8D" w:rsidRDefault="00F95FB7" w:rsidP="00ED3D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 w:rsidRPr="00ED3D12">
        <w:rPr>
          <w:rFonts w:eastAsia="Calibri" w:cstheme="minorHAnsi"/>
          <w:b/>
          <w:sz w:val="22"/>
          <w:szCs w:val="22"/>
          <w:lang w:eastAsia="es-CL"/>
        </w:rPr>
        <w:t>Módulo</w:t>
      </w:r>
      <w:r w:rsidR="00BB5095">
        <w:rPr>
          <w:rFonts w:eastAsia="Calibri" w:cstheme="minorHAnsi"/>
          <w:b/>
          <w:sz w:val="22"/>
          <w:szCs w:val="22"/>
          <w:lang w:eastAsia="es-CL"/>
        </w:rPr>
        <w:t>s</w:t>
      </w:r>
      <w:r w:rsidRPr="00ED3D12">
        <w:rPr>
          <w:rFonts w:eastAsia="Calibri" w:cstheme="minorHAnsi"/>
          <w:b/>
          <w:sz w:val="22"/>
          <w:szCs w:val="22"/>
          <w:lang w:eastAsia="es-CL"/>
        </w:rPr>
        <w:t>: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Habilidades interpersonales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 w:rsidR="000C3118" w:rsidRPr="00AE0A8D">
        <w:rPr>
          <w:rFonts w:eastAsia="Calibri" w:cstheme="minorHAnsi"/>
          <w:sz w:val="22"/>
          <w:szCs w:val="22"/>
          <w:lang w:eastAsia="es-CL"/>
        </w:rPr>
        <w:t xml:space="preserve">e intrapersonales para mi formación profesional: </w:t>
      </w:r>
      <w:r w:rsidR="00E07AFB" w:rsidRPr="00F01045">
        <w:rPr>
          <w:rFonts w:eastAsia="Calibri" w:cstheme="minorHAnsi"/>
          <w:color w:val="000000"/>
          <w:sz w:val="22"/>
          <w:szCs w:val="22"/>
          <w:lang w:eastAsia="es-CL"/>
        </w:rPr>
        <w:t>asertividad, escucha activa, empatía</w:t>
      </w:r>
      <w:r w:rsidR="00AE0A8D" w:rsidRPr="00AE0A8D">
        <w:rPr>
          <w:rFonts w:eastAsia="Calibri" w:cstheme="minorHAnsi"/>
          <w:color w:val="000000"/>
          <w:sz w:val="22"/>
          <w:szCs w:val="22"/>
          <w:lang w:eastAsia="es-CL"/>
        </w:rPr>
        <w:t>, autoeficacia, autoestima académica, toma de decisiones, adaptabilidad, flexibilidad</w:t>
      </w:r>
      <w:r w:rsidR="00E07AFB" w:rsidRPr="00F01045">
        <w:rPr>
          <w:rFonts w:eastAsia="Calibri" w:cstheme="minorHAnsi"/>
          <w:color w:val="000000"/>
          <w:sz w:val="22"/>
          <w:szCs w:val="22"/>
          <w:lang w:eastAsia="es-CL"/>
        </w:rPr>
        <w:t>.</w:t>
      </w:r>
    </w:p>
    <w:p w:rsidR="00F95FB7" w:rsidRPr="00AE0A8D" w:rsidRDefault="00F95FB7" w:rsidP="00D623F0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Responsables: DFI</w:t>
      </w:r>
      <w:r w:rsidR="004C02E5" w:rsidRPr="00AE0A8D">
        <w:rPr>
          <w:rFonts w:eastAsia="Calibri" w:cstheme="minorHAnsi"/>
          <w:sz w:val="22"/>
          <w:szCs w:val="22"/>
          <w:lang w:eastAsia="es-CL"/>
        </w:rPr>
        <w:t xml:space="preserve"> en colaboración con la Facultad de </w:t>
      </w:r>
      <w:r w:rsidRPr="00AE0A8D">
        <w:rPr>
          <w:rFonts w:eastAsia="Calibri" w:cstheme="minorHAnsi"/>
          <w:sz w:val="22"/>
          <w:szCs w:val="22"/>
          <w:lang w:eastAsia="es-CL"/>
        </w:rPr>
        <w:t>Educación.</w:t>
      </w:r>
    </w:p>
    <w:p w:rsidR="00E07AFB" w:rsidRPr="00AE0A8D" w:rsidRDefault="00F95FB7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Frecuencia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 xml:space="preserve"> de realización</w:t>
      </w:r>
      <w:r w:rsidRPr="00AE0A8D">
        <w:rPr>
          <w:rFonts w:eastAsia="Calibri" w:cstheme="minorHAnsi"/>
          <w:sz w:val="22"/>
          <w:szCs w:val="22"/>
          <w:lang w:eastAsia="es-CL"/>
        </w:rPr>
        <w:t>: mensual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E07AFB" w:rsidRPr="00AE0A8D" w:rsidRDefault="00F95FB7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Cantidad de módulos al semestre: </w:t>
      </w:r>
      <w:r w:rsidR="00AE0A8D" w:rsidRPr="00AE0A8D">
        <w:rPr>
          <w:rFonts w:eastAsia="Calibri" w:cstheme="minorHAnsi"/>
          <w:sz w:val="22"/>
          <w:szCs w:val="22"/>
          <w:lang w:eastAsia="es-CL"/>
        </w:rPr>
        <w:t>5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>.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</w:p>
    <w:p w:rsidR="00F95FB7" w:rsidRPr="00AE0A8D" w:rsidRDefault="00E07AFB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Duración de cada módulo: </w:t>
      </w:r>
      <w:r w:rsidR="00F83C29">
        <w:rPr>
          <w:rFonts w:eastAsia="Calibri" w:cstheme="minorHAnsi"/>
          <w:sz w:val="22"/>
          <w:szCs w:val="22"/>
          <w:lang w:eastAsia="es-CL"/>
        </w:rPr>
        <w:t>4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horas pedagógicas.</w:t>
      </w:r>
    </w:p>
    <w:p w:rsidR="00F95FB7" w:rsidRPr="00AE0A8D" w:rsidRDefault="00F95FB7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Horas 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 xml:space="preserve">pedagógicas 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totales 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>en el año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: </w:t>
      </w:r>
      <w:r w:rsidR="00F83C29">
        <w:rPr>
          <w:rFonts w:eastAsia="Calibri" w:cstheme="minorHAnsi"/>
          <w:sz w:val="22"/>
          <w:szCs w:val="22"/>
          <w:lang w:eastAsia="es-CL"/>
        </w:rPr>
        <w:t>4</w:t>
      </w:r>
      <w:r w:rsidR="00AE0A8D" w:rsidRPr="00AE0A8D">
        <w:rPr>
          <w:rFonts w:eastAsia="Calibri" w:cstheme="minorHAnsi"/>
          <w:sz w:val="22"/>
          <w:szCs w:val="22"/>
          <w:lang w:eastAsia="es-CL"/>
        </w:rPr>
        <w:t>0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AE0A8D" w:rsidRDefault="00AE0A8D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Organización del taller: se coordinará con cada Facultad, con el fin de asegurar la asistencia de los/as estudiantes.</w:t>
      </w:r>
    </w:p>
    <w:p w:rsidR="00BB5095" w:rsidRDefault="00BB5095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lastRenderedPageBreak/>
        <w:t>Cada módulo aborda una habilidad en particular y tendrá un nombre sugerente, que promueva la participación.</w:t>
      </w:r>
    </w:p>
    <w:p w:rsidR="000A7638" w:rsidRPr="00AE0A8D" w:rsidRDefault="000A7638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Certificación: para aquellos/as estudiantes que asisten a los 5 módulos.</w:t>
      </w:r>
    </w:p>
    <w:p w:rsidR="005710C7" w:rsidRDefault="005710C7" w:rsidP="00D623F0">
      <w:pPr>
        <w:jc w:val="both"/>
        <w:rPr>
          <w:rFonts w:eastAsia="Calibri" w:cstheme="minorHAnsi"/>
          <w:b/>
          <w:i/>
          <w:sz w:val="22"/>
          <w:szCs w:val="22"/>
          <w:shd w:val="clear" w:color="auto" w:fill="FFFFFF" w:themeFill="background1"/>
          <w:lang w:eastAsia="es-CL"/>
        </w:rPr>
      </w:pPr>
    </w:p>
    <w:p w:rsidR="00F95FB7" w:rsidRPr="00F95FB7" w:rsidRDefault="00BB5095" w:rsidP="00D623F0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shd w:val="clear" w:color="auto" w:fill="FFFFFF" w:themeFill="background1"/>
          <w:lang w:eastAsia="es-CL"/>
        </w:rPr>
        <w:t xml:space="preserve">c. </w:t>
      </w:r>
      <w:r w:rsidR="00F95FB7" w:rsidRPr="00F95FB7">
        <w:rPr>
          <w:rFonts w:eastAsia="Calibri" w:cstheme="minorHAnsi"/>
          <w:b/>
          <w:i/>
          <w:sz w:val="22"/>
          <w:szCs w:val="22"/>
          <w:shd w:val="clear" w:color="auto" w:fill="FFFFFF" w:themeFill="background1"/>
          <w:lang w:eastAsia="es-CL"/>
        </w:rPr>
        <w:t xml:space="preserve">Charlas motivacionales </w:t>
      </w:r>
      <w:r w:rsidR="00E07AFB" w:rsidRPr="00AE0A8D">
        <w:rPr>
          <w:rFonts w:eastAsia="Calibri" w:cstheme="minorHAnsi"/>
          <w:b/>
          <w:i/>
          <w:sz w:val="22"/>
          <w:szCs w:val="22"/>
          <w:shd w:val="clear" w:color="auto" w:fill="FFFFFF" w:themeFill="background1"/>
          <w:lang w:eastAsia="es-CL"/>
        </w:rPr>
        <w:t xml:space="preserve">de </w:t>
      </w:r>
      <w:r w:rsidR="00F95FB7" w:rsidRPr="00F95FB7">
        <w:rPr>
          <w:rFonts w:eastAsia="Calibri" w:cstheme="minorHAnsi"/>
          <w:b/>
          <w:i/>
          <w:sz w:val="22"/>
          <w:szCs w:val="22"/>
          <w:shd w:val="clear" w:color="auto" w:fill="FFFFFF" w:themeFill="background1"/>
          <w:lang w:eastAsia="es-CL"/>
        </w:rPr>
        <w:t>profesionales</w:t>
      </w:r>
      <w:r w:rsidR="00F95FB7" w:rsidRPr="00F95FB7">
        <w:rPr>
          <w:rFonts w:eastAsia="Calibri" w:cstheme="minorHAnsi"/>
          <w:b/>
          <w:i/>
          <w:sz w:val="22"/>
          <w:szCs w:val="22"/>
          <w:lang w:eastAsia="es-CL"/>
        </w:rPr>
        <w:t xml:space="preserve"> UBO (exalumnos)</w:t>
      </w:r>
      <w:r w:rsidR="00E07AFB" w:rsidRPr="00AE0A8D">
        <w:rPr>
          <w:rFonts w:eastAsia="Calibri" w:cstheme="minorHAnsi"/>
          <w:b/>
          <w:i/>
          <w:sz w:val="22"/>
          <w:szCs w:val="22"/>
          <w:lang w:eastAsia="es-CL"/>
        </w:rPr>
        <w:t>, Orgullo UBO:</w:t>
      </w:r>
    </w:p>
    <w:p w:rsidR="00E07AFB" w:rsidRPr="00AE0A8D" w:rsidRDefault="00F95FB7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Responsables: Alumni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E07AFB" w:rsidRPr="00AE0A8D" w:rsidRDefault="00F95FB7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Frecuencia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 xml:space="preserve"> de realización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: </w:t>
      </w:r>
      <w:r w:rsidR="005710C7">
        <w:rPr>
          <w:rFonts w:eastAsia="Calibri" w:cstheme="minorHAnsi"/>
          <w:sz w:val="22"/>
          <w:szCs w:val="22"/>
          <w:lang w:eastAsia="es-CL"/>
        </w:rPr>
        <w:t>1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charlas </w:t>
      </w:r>
      <w:r w:rsidR="005710C7">
        <w:rPr>
          <w:rFonts w:eastAsia="Calibri" w:cstheme="minorHAnsi"/>
          <w:sz w:val="22"/>
          <w:szCs w:val="22"/>
          <w:lang w:eastAsia="es-CL"/>
        </w:rPr>
        <w:t>anual por escuela.</w:t>
      </w:r>
    </w:p>
    <w:p w:rsidR="00AE0A8D" w:rsidRPr="00AE0A8D" w:rsidRDefault="005710C7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Actividad que se encuentra dentro de la matriz de actividades Alumni/Escuelas.</w:t>
      </w:r>
    </w:p>
    <w:p w:rsidR="00F95FB7" w:rsidRPr="00F95FB7" w:rsidRDefault="00F95FB7" w:rsidP="00F95FB7">
      <w:pPr>
        <w:ind w:left="2160"/>
        <w:jc w:val="both"/>
        <w:rPr>
          <w:rFonts w:eastAsia="Calibri" w:cstheme="minorHAnsi"/>
          <w:sz w:val="22"/>
          <w:szCs w:val="22"/>
          <w:lang w:eastAsia="es-CL"/>
        </w:rPr>
      </w:pPr>
    </w:p>
    <w:p w:rsidR="00E07AFB" w:rsidRPr="00AE0A8D" w:rsidRDefault="00BB5095" w:rsidP="00D623F0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 xml:space="preserve">d. </w:t>
      </w:r>
      <w:r w:rsidR="00E07AFB" w:rsidRPr="00AE0A8D">
        <w:rPr>
          <w:rFonts w:eastAsia="Calibri" w:cstheme="minorHAnsi"/>
          <w:b/>
          <w:i/>
          <w:sz w:val="22"/>
          <w:szCs w:val="22"/>
          <w:lang w:eastAsia="es-CL"/>
        </w:rPr>
        <w:t>Otras actividades:</w:t>
      </w:r>
    </w:p>
    <w:p w:rsidR="00E07AFB" w:rsidRPr="00946453" w:rsidRDefault="00C8202E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bookmarkStart w:id="1" w:name="_Hlk74857559"/>
      <w:r w:rsidRPr="00946453">
        <w:rPr>
          <w:rFonts w:eastAsia="Calibri" w:cstheme="minorHAnsi"/>
          <w:sz w:val="22"/>
          <w:szCs w:val="22"/>
          <w:lang w:eastAsia="es-CL"/>
        </w:rPr>
        <w:t>P</w:t>
      </w:r>
      <w:r w:rsidR="00F95FB7" w:rsidRPr="00946453">
        <w:rPr>
          <w:rFonts w:eastAsia="Calibri" w:cstheme="minorHAnsi"/>
          <w:sz w:val="22"/>
          <w:szCs w:val="22"/>
          <w:lang w:eastAsia="es-CL"/>
        </w:rPr>
        <w:t>articipación en seminarios, investigaciones y congresos de estudiantes.</w:t>
      </w:r>
    </w:p>
    <w:bookmarkEnd w:id="1"/>
    <w:p w:rsidR="00E07AFB" w:rsidRPr="00AE0A8D" w:rsidRDefault="00F95FB7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Responsables: DFI/</w:t>
      </w:r>
      <w:r w:rsidR="005710C7"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 w:rsidRPr="00AE0A8D">
        <w:rPr>
          <w:rFonts w:eastAsia="Calibri" w:cstheme="minorHAnsi"/>
          <w:sz w:val="22"/>
          <w:szCs w:val="22"/>
          <w:lang w:eastAsia="es-CL"/>
        </w:rPr>
        <w:t>Escuelas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F95FB7" w:rsidRPr="00AE0A8D" w:rsidRDefault="00F95FB7" w:rsidP="00E07A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Frecuencia: semestral (asociadas a 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>las asignaturas</w:t>
      </w:r>
      <w:r w:rsidRPr="00AE0A8D">
        <w:rPr>
          <w:rFonts w:eastAsia="Calibri" w:cstheme="minorHAnsi"/>
          <w:sz w:val="22"/>
          <w:szCs w:val="22"/>
          <w:lang w:eastAsia="es-CL"/>
        </w:rPr>
        <w:t>)</w:t>
      </w:r>
      <w:r w:rsidR="00E07AFB"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F95FB7" w:rsidRPr="00AE0A8D" w:rsidRDefault="00F95FB7" w:rsidP="00F01045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C2515A" w:rsidRPr="00AE0A8D" w:rsidRDefault="00C2515A" w:rsidP="00C2515A">
      <w:pPr>
        <w:jc w:val="both"/>
        <w:rPr>
          <w:rFonts w:eastAsia="Calibri" w:cstheme="minorHAnsi"/>
          <w:sz w:val="22"/>
          <w:szCs w:val="22"/>
          <w:lang w:eastAsia="es-CL"/>
        </w:rPr>
      </w:pPr>
      <w:r w:rsidRPr="00C2515A">
        <w:rPr>
          <w:rFonts w:eastAsia="Calibri" w:cstheme="minorHAnsi"/>
          <w:b/>
          <w:sz w:val="22"/>
          <w:szCs w:val="22"/>
          <w:u w:val="single"/>
          <w:lang w:eastAsia="es-CL"/>
        </w:rPr>
        <w:t>Ciclo Intermedio</w:t>
      </w:r>
      <w:r w:rsidRPr="00AE0A8D">
        <w:rPr>
          <w:rFonts w:eastAsia="Calibri" w:cstheme="minorHAnsi"/>
          <w:b/>
          <w:sz w:val="22"/>
          <w:szCs w:val="22"/>
          <w:lang w:eastAsia="es-CL"/>
        </w:rPr>
        <w:t xml:space="preserve">: </w:t>
      </w:r>
      <w:r w:rsidR="005602CE" w:rsidRPr="005602CE">
        <w:rPr>
          <w:rFonts w:eastAsia="Calibri" w:cstheme="minorHAnsi"/>
          <w:sz w:val="22"/>
          <w:szCs w:val="22"/>
          <w:lang w:eastAsia="es-CL"/>
        </w:rPr>
        <w:t>durante este período se abordarán los siguientes tópicos:</w:t>
      </w:r>
    </w:p>
    <w:p w:rsidR="00C2515A" w:rsidRPr="00AE0A8D" w:rsidRDefault="00C2515A" w:rsidP="00C2515A">
      <w:pPr>
        <w:pStyle w:val="Prrafodelista"/>
        <w:numPr>
          <w:ilvl w:val="0"/>
          <w:numId w:val="17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Sentimiento de identidad y de pertenencia a la UBO.</w:t>
      </w:r>
    </w:p>
    <w:p w:rsidR="00C2515A" w:rsidRPr="00AE0A8D" w:rsidRDefault="00C2515A" w:rsidP="00C2515A">
      <w:pPr>
        <w:pStyle w:val="Prrafodelista"/>
        <w:numPr>
          <w:ilvl w:val="0"/>
          <w:numId w:val="17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Habilidades profesionales interpersonales</w:t>
      </w:r>
      <w:r>
        <w:rPr>
          <w:rFonts w:eastAsia="Calibri" w:cstheme="minorHAnsi"/>
          <w:sz w:val="22"/>
          <w:szCs w:val="22"/>
          <w:lang w:eastAsia="es-CL"/>
        </w:rPr>
        <w:t xml:space="preserve"> intermedias de toma de decisiones</w:t>
      </w:r>
      <w:r w:rsidR="000E4E0B">
        <w:rPr>
          <w:rFonts w:eastAsia="Calibri" w:cstheme="minorHAnsi"/>
          <w:sz w:val="22"/>
          <w:szCs w:val="22"/>
          <w:lang w:eastAsia="es-CL"/>
        </w:rPr>
        <w:t xml:space="preserve">, liderazgo, trabajo colaborativo, </w:t>
      </w:r>
      <w:r w:rsidR="000E4E0B" w:rsidRPr="00BB5095">
        <w:rPr>
          <w:rFonts w:eastAsia="Calibri" w:cstheme="minorHAnsi"/>
          <w:sz w:val="22"/>
          <w:szCs w:val="22"/>
          <w:lang w:eastAsia="es-CL"/>
        </w:rPr>
        <w:t>comunicación verbal</w:t>
      </w:r>
      <w:r w:rsidR="00BB5095" w:rsidRPr="00BB5095">
        <w:rPr>
          <w:rFonts w:eastAsia="Calibri" w:cstheme="minorHAnsi"/>
          <w:sz w:val="22"/>
          <w:szCs w:val="22"/>
          <w:lang w:eastAsia="es-CL"/>
        </w:rPr>
        <w:t xml:space="preserve"> y </w:t>
      </w:r>
      <w:r w:rsidR="000E4E0B">
        <w:rPr>
          <w:rFonts w:eastAsia="Calibri" w:cstheme="minorHAnsi"/>
          <w:sz w:val="22"/>
          <w:szCs w:val="22"/>
          <w:lang w:eastAsia="es-CL"/>
        </w:rPr>
        <w:t>comunicación no verbal.</w:t>
      </w:r>
    </w:p>
    <w:p w:rsidR="00F95FB7" w:rsidRDefault="00F95FB7" w:rsidP="000E4E0B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5C0BAD" w:rsidRPr="005C0BAD" w:rsidRDefault="005602CE" w:rsidP="005C0BAD">
      <w:pPr>
        <w:jc w:val="both"/>
        <w:rPr>
          <w:rFonts w:eastAsia="Calibri" w:cstheme="minorHAnsi"/>
          <w:sz w:val="22"/>
          <w:szCs w:val="22"/>
          <w:lang w:eastAsia="es-CL"/>
        </w:rPr>
      </w:pPr>
      <w:r w:rsidRPr="005602CE">
        <w:rPr>
          <w:rFonts w:eastAsia="Calibri" w:cstheme="minorHAnsi"/>
          <w:sz w:val="22"/>
          <w:szCs w:val="22"/>
          <w:lang w:eastAsia="es-CL"/>
        </w:rPr>
        <w:t>A través de las siguientes acciones:</w:t>
      </w:r>
    </w:p>
    <w:p w:rsidR="00032F04" w:rsidRPr="00F95FB7" w:rsidRDefault="00032F04" w:rsidP="000E4E0B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F95FB7" w:rsidRDefault="00BB5095" w:rsidP="00603E56">
      <w:p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 xml:space="preserve">a. </w:t>
      </w:r>
      <w:r w:rsidR="00F95FB7" w:rsidRPr="00F95FB7">
        <w:rPr>
          <w:rFonts w:eastAsia="Calibri" w:cstheme="minorHAnsi"/>
          <w:b/>
          <w:i/>
          <w:sz w:val="22"/>
          <w:szCs w:val="22"/>
          <w:lang w:eastAsia="es-CL"/>
        </w:rPr>
        <w:t xml:space="preserve">Taller </w:t>
      </w:r>
      <w:r w:rsidR="007B6129">
        <w:rPr>
          <w:rFonts w:eastAsia="Calibri" w:cstheme="minorHAnsi"/>
          <w:b/>
          <w:i/>
          <w:sz w:val="22"/>
          <w:szCs w:val="22"/>
          <w:lang w:eastAsia="es-CL"/>
        </w:rPr>
        <w:t xml:space="preserve">de </w:t>
      </w:r>
      <w:r w:rsidR="00F95FB7" w:rsidRPr="00F95FB7">
        <w:rPr>
          <w:rFonts w:eastAsia="Calibri" w:cstheme="minorHAnsi"/>
          <w:b/>
          <w:i/>
          <w:sz w:val="22"/>
          <w:szCs w:val="22"/>
          <w:lang w:eastAsia="es-CL"/>
        </w:rPr>
        <w:t>Habilidades Profesionales intermedias</w:t>
      </w:r>
      <w:r w:rsidR="00603E56">
        <w:rPr>
          <w:rFonts w:eastAsia="Calibri" w:cstheme="minorHAnsi"/>
          <w:b/>
          <w:i/>
          <w:sz w:val="22"/>
          <w:szCs w:val="22"/>
          <w:lang w:eastAsia="es-CL"/>
        </w:rPr>
        <w:t>:</w:t>
      </w:r>
    </w:p>
    <w:p w:rsidR="00603E56" w:rsidRPr="00F95FB7" w:rsidRDefault="00603E56" w:rsidP="00603E56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F95FB7" w:rsidRPr="00603E56" w:rsidRDefault="00F95FB7" w:rsidP="00603E56">
      <w:pPr>
        <w:jc w:val="both"/>
        <w:rPr>
          <w:rFonts w:eastAsia="Calibri" w:cstheme="minorHAnsi"/>
          <w:sz w:val="22"/>
          <w:szCs w:val="22"/>
          <w:lang w:eastAsia="es-CL"/>
        </w:rPr>
      </w:pPr>
      <w:r w:rsidRPr="00603E56">
        <w:rPr>
          <w:rFonts w:eastAsia="Calibri" w:cstheme="minorHAnsi"/>
          <w:b/>
          <w:sz w:val="22"/>
          <w:szCs w:val="22"/>
          <w:lang w:eastAsia="es-CL"/>
        </w:rPr>
        <w:t>Módulo 1</w:t>
      </w:r>
      <w:r w:rsidRPr="00603E56">
        <w:rPr>
          <w:rFonts w:eastAsia="Calibri" w:cstheme="minorHAnsi"/>
          <w:sz w:val="22"/>
          <w:szCs w:val="22"/>
          <w:lang w:eastAsia="es-CL"/>
        </w:rPr>
        <w:t xml:space="preserve">: </w:t>
      </w:r>
      <w:r w:rsidR="00603E56" w:rsidRPr="00603E56">
        <w:rPr>
          <w:rFonts w:eastAsia="Calibri" w:cstheme="minorHAnsi"/>
          <w:sz w:val="22"/>
          <w:szCs w:val="22"/>
          <w:lang w:eastAsia="es-CL"/>
        </w:rPr>
        <w:t>Taller de</w:t>
      </w:r>
      <w:r w:rsidR="005B54A5">
        <w:rPr>
          <w:rFonts w:eastAsia="Calibri" w:cstheme="minorHAnsi"/>
          <w:sz w:val="22"/>
          <w:szCs w:val="22"/>
          <w:lang w:eastAsia="es-CL"/>
        </w:rPr>
        <w:t xml:space="preserve"> l</w:t>
      </w:r>
      <w:r w:rsidRPr="00603E56">
        <w:rPr>
          <w:rFonts w:eastAsia="Calibri" w:cstheme="minorHAnsi"/>
          <w:sz w:val="22"/>
          <w:szCs w:val="22"/>
          <w:lang w:eastAsia="es-CL"/>
        </w:rPr>
        <w:t>iderazgo</w:t>
      </w:r>
      <w:r w:rsidR="007B6129">
        <w:rPr>
          <w:rFonts w:eastAsia="Calibri" w:cstheme="minorHAnsi"/>
          <w:sz w:val="22"/>
          <w:szCs w:val="22"/>
          <w:lang w:eastAsia="es-CL"/>
        </w:rPr>
        <w:t xml:space="preserve"> y trabajo colaborativo</w:t>
      </w:r>
      <w:r w:rsidRPr="00603E56">
        <w:rPr>
          <w:rFonts w:eastAsia="Calibri" w:cstheme="minorHAnsi"/>
          <w:sz w:val="22"/>
          <w:szCs w:val="22"/>
          <w:lang w:eastAsia="es-CL"/>
        </w:rPr>
        <w:t>.</w:t>
      </w:r>
    </w:p>
    <w:p w:rsidR="00F95FB7" w:rsidRDefault="00F95FB7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603E56">
        <w:rPr>
          <w:rFonts w:eastAsia="Calibri" w:cstheme="minorHAnsi"/>
          <w:sz w:val="22"/>
          <w:szCs w:val="22"/>
          <w:lang w:eastAsia="es-CL"/>
        </w:rPr>
        <w:t>Responsables: DFI</w:t>
      </w:r>
      <w:r w:rsidR="00603E56">
        <w:rPr>
          <w:rFonts w:eastAsia="Calibri" w:cstheme="minorHAnsi"/>
          <w:sz w:val="22"/>
          <w:szCs w:val="22"/>
          <w:lang w:eastAsia="es-CL"/>
        </w:rPr>
        <w:t xml:space="preserve"> en colaboración con la </w:t>
      </w:r>
      <w:r w:rsidRPr="00603E56">
        <w:rPr>
          <w:rFonts w:eastAsia="Calibri" w:cstheme="minorHAnsi"/>
          <w:sz w:val="22"/>
          <w:szCs w:val="22"/>
          <w:lang w:eastAsia="es-CL"/>
        </w:rPr>
        <w:t>Escuela de Psicología.</w:t>
      </w:r>
    </w:p>
    <w:p w:rsidR="00603E56" w:rsidRPr="00AE0A8D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 w:rsidR="00F83C29">
        <w:rPr>
          <w:rFonts w:eastAsia="Calibri" w:cstheme="minorHAnsi"/>
          <w:sz w:val="22"/>
          <w:szCs w:val="22"/>
          <w:lang w:eastAsia="es-CL"/>
        </w:rPr>
        <w:t>5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>
        <w:rPr>
          <w:rFonts w:eastAsia="Calibri" w:cstheme="minorHAnsi"/>
          <w:sz w:val="22"/>
          <w:szCs w:val="22"/>
          <w:lang w:eastAsia="es-CL"/>
        </w:rPr>
        <w:t>módulos por semestre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603E56" w:rsidRPr="00AE0A8D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Duración de cada </w:t>
      </w:r>
      <w:r>
        <w:rPr>
          <w:rFonts w:eastAsia="Calibri" w:cstheme="minorHAnsi"/>
          <w:sz w:val="22"/>
          <w:szCs w:val="22"/>
          <w:lang w:eastAsia="es-CL"/>
        </w:rPr>
        <w:t>módulo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: </w:t>
      </w:r>
      <w:r w:rsidR="00F83C29">
        <w:rPr>
          <w:rFonts w:eastAsia="Calibri" w:cstheme="minorHAnsi"/>
          <w:sz w:val="22"/>
          <w:szCs w:val="22"/>
          <w:lang w:eastAsia="es-CL"/>
        </w:rPr>
        <w:t xml:space="preserve">4 </w:t>
      </w:r>
      <w:r w:rsidRPr="00AE0A8D">
        <w:rPr>
          <w:rFonts w:eastAsia="Calibri" w:cstheme="minorHAnsi"/>
          <w:sz w:val="22"/>
          <w:szCs w:val="22"/>
          <w:lang w:eastAsia="es-CL"/>
        </w:rPr>
        <w:t>horas pedagógicas.</w:t>
      </w:r>
    </w:p>
    <w:p w:rsidR="00603E56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Horas pedagógicas totales en el año: </w:t>
      </w:r>
      <w:r w:rsidR="00F83C29">
        <w:rPr>
          <w:rFonts w:eastAsia="Calibri" w:cstheme="minorHAnsi"/>
          <w:sz w:val="22"/>
          <w:szCs w:val="22"/>
          <w:lang w:eastAsia="es-CL"/>
        </w:rPr>
        <w:t>40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F95FB7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603E56">
        <w:rPr>
          <w:rFonts w:eastAsia="Calibri" w:cstheme="minorHAnsi"/>
          <w:sz w:val="22"/>
          <w:szCs w:val="22"/>
          <w:lang w:eastAsia="es-CL"/>
        </w:rPr>
        <w:t>Organización del taller: se coordinará con cada Facultad, con el fin de asegurar la asistencia de los/as estudiantes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7B6129" w:rsidRPr="007B6129" w:rsidRDefault="007B6129" w:rsidP="007B6129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5B54A5" w:rsidRPr="00603E56" w:rsidRDefault="005B54A5" w:rsidP="005B54A5">
      <w:pPr>
        <w:jc w:val="both"/>
        <w:rPr>
          <w:rFonts w:eastAsia="Calibri" w:cstheme="minorHAnsi"/>
          <w:sz w:val="22"/>
          <w:szCs w:val="22"/>
          <w:lang w:eastAsia="es-CL"/>
        </w:rPr>
      </w:pPr>
      <w:r w:rsidRPr="00603E56">
        <w:rPr>
          <w:rFonts w:eastAsia="Calibri" w:cstheme="minorHAnsi"/>
          <w:b/>
          <w:sz w:val="22"/>
          <w:szCs w:val="22"/>
          <w:lang w:eastAsia="es-CL"/>
        </w:rPr>
        <w:t xml:space="preserve">Módulo </w:t>
      </w:r>
      <w:r>
        <w:rPr>
          <w:rFonts w:eastAsia="Calibri" w:cstheme="minorHAnsi"/>
          <w:b/>
          <w:sz w:val="22"/>
          <w:szCs w:val="22"/>
          <w:lang w:eastAsia="es-CL"/>
        </w:rPr>
        <w:t>2</w:t>
      </w:r>
      <w:r w:rsidRPr="00603E56">
        <w:rPr>
          <w:rFonts w:eastAsia="Calibri" w:cstheme="minorHAnsi"/>
          <w:sz w:val="22"/>
          <w:szCs w:val="22"/>
          <w:lang w:eastAsia="es-CL"/>
        </w:rPr>
        <w:t>: Taller de toma de decisiones.</w:t>
      </w:r>
    </w:p>
    <w:p w:rsidR="005B54A5" w:rsidRDefault="005B54A5" w:rsidP="005B54A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603E56">
        <w:rPr>
          <w:rFonts w:eastAsia="Calibri" w:cstheme="minorHAnsi"/>
          <w:sz w:val="22"/>
          <w:szCs w:val="22"/>
          <w:lang w:eastAsia="es-CL"/>
        </w:rPr>
        <w:t>Responsables: DFI</w:t>
      </w:r>
      <w:r>
        <w:rPr>
          <w:rFonts w:eastAsia="Calibri" w:cstheme="minorHAnsi"/>
          <w:sz w:val="22"/>
          <w:szCs w:val="22"/>
          <w:lang w:eastAsia="es-CL"/>
        </w:rPr>
        <w:t xml:space="preserve"> en colaboración con la </w:t>
      </w:r>
      <w:r w:rsidRPr="00603E56">
        <w:rPr>
          <w:rFonts w:eastAsia="Calibri" w:cstheme="minorHAnsi"/>
          <w:sz w:val="22"/>
          <w:szCs w:val="22"/>
          <w:lang w:eastAsia="es-CL"/>
        </w:rPr>
        <w:t>Escuela de Psicología.</w:t>
      </w:r>
    </w:p>
    <w:p w:rsidR="005B54A5" w:rsidRPr="00AE0A8D" w:rsidRDefault="005B54A5" w:rsidP="005B54A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 w:rsidR="00F83C29">
        <w:rPr>
          <w:rFonts w:eastAsia="Calibri" w:cstheme="minorHAnsi"/>
          <w:sz w:val="22"/>
          <w:szCs w:val="22"/>
          <w:lang w:eastAsia="es-CL"/>
        </w:rPr>
        <w:t>5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>
        <w:rPr>
          <w:rFonts w:eastAsia="Calibri" w:cstheme="minorHAnsi"/>
          <w:sz w:val="22"/>
          <w:szCs w:val="22"/>
          <w:lang w:eastAsia="es-CL"/>
        </w:rPr>
        <w:t>módulos por semestre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5B54A5" w:rsidRPr="00AE0A8D" w:rsidRDefault="005B54A5" w:rsidP="005B54A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Duración de cada </w:t>
      </w:r>
      <w:r>
        <w:rPr>
          <w:rFonts w:eastAsia="Calibri" w:cstheme="minorHAnsi"/>
          <w:sz w:val="22"/>
          <w:szCs w:val="22"/>
          <w:lang w:eastAsia="es-CL"/>
        </w:rPr>
        <w:t>módulo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: </w:t>
      </w:r>
      <w:r w:rsidR="00F83C29">
        <w:rPr>
          <w:rFonts w:eastAsia="Calibri" w:cstheme="minorHAnsi"/>
          <w:sz w:val="22"/>
          <w:szCs w:val="22"/>
          <w:lang w:eastAsia="es-CL"/>
        </w:rPr>
        <w:t>4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horas pedagógicas.</w:t>
      </w:r>
    </w:p>
    <w:p w:rsidR="005B54A5" w:rsidRDefault="005B54A5" w:rsidP="005B54A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Horas pedagógicas totales en el año: </w:t>
      </w:r>
      <w:r w:rsidR="00F83C29">
        <w:rPr>
          <w:rFonts w:eastAsia="Calibri" w:cstheme="minorHAnsi"/>
          <w:sz w:val="22"/>
          <w:szCs w:val="22"/>
          <w:lang w:eastAsia="es-CL"/>
        </w:rPr>
        <w:t>40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5B54A5" w:rsidRDefault="005B54A5" w:rsidP="005B54A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603E56">
        <w:rPr>
          <w:rFonts w:eastAsia="Calibri" w:cstheme="minorHAnsi"/>
          <w:sz w:val="22"/>
          <w:szCs w:val="22"/>
          <w:lang w:eastAsia="es-CL"/>
        </w:rPr>
        <w:t>Organización del taller: se coordinará con cada Facultad, con el fin de asegurar la asistencia de los/as estudiantes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603E56" w:rsidRDefault="00603E56" w:rsidP="00603E56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603E56" w:rsidRPr="00603E56" w:rsidRDefault="00603E56" w:rsidP="00603E56">
      <w:pPr>
        <w:jc w:val="both"/>
        <w:rPr>
          <w:rFonts w:eastAsia="Calibri" w:cstheme="minorHAnsi"/>
          <w:sz w:val="22"/>
          <w:szCs w:val="22"/>
          <w:lang w:eastAsia="es-CL"/>
        </w:rPr>
      </w:pPr>
      <w:r w:rsidRPr="00603E56">
        <w:rPr>
          <w:rFonts w:eastAsia="Calibri" w:cstheme="minorHAnsi"/>
          <w:b/>
          <w:sz w:val="22"/>
          <w:szCs w:val="22"/>
          <w:lang w:eastAsia="es-CL"/>
        </w:rPr>
        <w:t xml:space="preserve">Módulo </w:t>
      </w:r>
      <w:r w:rsidR="005B54A5">
        <w:rPr>
          <w:rFonts w:eastAsia="Calibri" w:cstheme="minorHAnsi"/>
          <w:b/>
          <w:sz w:val="22"/>
          <w:szCs w:val="22"/>
          <w:lang w:eastAsia="es-CL"/>
        </w:rPr>
        <w:t>3</w:t>
      </w:r>
      <w:r w:rsidRPr="00603E56">
        <w:rPr>
          <w:rFonts w:eastAsia="Calibri" w:cstheme="minorHAnsi"/>
          <w:sz w:val="22"/>
          <w:szCs w:val="22"/>
          <w:lang w:eastAsia="es-CL"/>
        </w:rPr>
        <w:t xml:space="preserve">: </w:t>
      </w:r>
      <w:r w:rsidRPr="00BB5095">
        <w:rPr>
          <w:rFonts w:eastAsia="Calibri" w:cstheme="minorHAnsi"/>
          <w:sz w:val="22"/>
          <w:szCs w:val="22"/>
          <w:lang w:eastAsia="es-CL"/>
        </w:rPr>
        <w:t xml:space="preserve">Taller de </w:t>
      </w:r>
      <w:r w:rsidR="00BB5095" w:rsidRPr="00BB5095">
        <w:rPr>
          <w:rFonts w:eastAsia="Calibri" w:cstheme="minorHAnsi"/>
          <w:sz w:val="22"/>
          <w:szCs w:val="22"/>
          <w:lang w:eastAsia="es-CL"/>
        </w:rPr>
        <w:t>oratoria.</w:t>
      </w:r>
    </w:p>
    <w:p w:rsidR="00603E56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603E56">
        <w:rPr>
          <w:rFonts w:eastAsia="Calibri" w:cstheme="minorHAnsi"/>
          <w:sz w:val="22"/>
          <w:szCs w:val="22"/>
          <w:lang w:eastAsia="es-CL"/>
        </w:rPr>
        <w:t>Responsables: DFI</w:t>
      </w:r>
      <w:r>
        <w:rPr>
          <w:rFonts w:eastAsia="Calibri" w:cstheme="minorHAnsi"/>
          <w:sz w:val="22"/>
          <w:szCs w:val="22"/>
          <w:lang w:eastAsia="es-CL"/>
        </w:rPr>
        <w:t xml:space="preserve"> en colaboración con la </w:t>
      </w:r>
      <w:r w:rsidRPr="00603E56">
        <w:rPr>
          <w:rFonts w:eastAsia="Calibri" w:cstheme="minorHAnsi"/>
          <w:sz w:val="22"/>
          <w:szCs w:val="22"/>
          <w:lang w:eastAsia="es-CL"/>
        </w:rPr>
        <w:t xml:space="preserve">Escuela de </w:t>
      </w:r>
      <w:r>
        <w:rPr>
          <w:rFonts w:eastAsia="Calibri" w:cstheme="minorHAnsi"/>
          <w:sz w:val="22"/>
          <w:szCs w:val="22"/>
          <w:lang w:eastAsia="es-CL"/>
        </w:rPr>
        <w:t>Fonoaudiología</w:t>
      </w:r>
      <w:r w:rsidRPr="00603E56">
        <w:rPr>
          <w:rFonts w:eastAsia="Calibri" w:cstheme="minorHAnsi"/>
          <w:sz w:val="22"/>
          <w:szCs w:val="22"/>
          <w:lang w:eastAsia="es-CL"/>
        </w:rPr>
        <w:t>.</w:t>
      </w:r>
    </w:p>
    <w:p w:rsidR="00603E56" w:rsidRPr="00AE0A8D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 w:rsidR="00F83C29">
        <w:rPr>
          <w:rFonts w:eastAsia="Calibri" w:cstheme="minorHAnsi"/>
          <w:sz w:val="22"/>
          <w:szCs w:val="22"/>
          <w:lang w:eastAsia="es-CL"/>
        </w:rPr>
        <w:t>5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>
        <w:rPr>
          <w:rFonts w:eastAsia="Calibri" w:cstheme="minorHAnsi"/>
          <w:sz w:val="22"/>
          <w:szCs w:val="22"/>
          <w:lang w:eastAsia="es-CL"/>
        </w:rPr>
        <w:t>módulos por semestre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603E56" w:rsidRPr="00AE0A8D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Duración de cada </w:t>
      </w:r>
      <w:r>
        <w:rPr>
          <w:rFonts w:eastAsia="Calibri" w:cstheme="minorHAnsi"/>
          <w:sz w:val="22"/>
          <w:szCs w:val="22"/>
          <w:lang w:eastAsia="es-CL"/>
        </w:rPr>
        <w:t>módulo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: </w:t>
      </w:r>
      <w:r w:rsidR="00F83C29">
        <w:rPr>
          <w:rFonts w:eastAsia="Calibri" w:cstheme="minorHAnsi"/>
          <w:sz w:val="22"/>
          <w:szCs w:val="22"/>
          <w:lang w:eastAsia="es-CL"/>
        </w:rPr>
        <w:t>4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horas pedagógicas.</w:t>
      </w:r>
    </w:p>
    <w:p w:rsidR="00603E56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Horas pedagógicas totales en el año: </w:t>
      </w:r>
      <w:r w:rsidR="00F83C29">
        <w:rPr>
          <w:rFonts w:eastAsia="Calibri" w:cstheme="minorHAnsi"/>
          <w:sz w:val="22"/>
          <w:szCs w:val="22"/>
          <w:lang w:eastAsia="es-CL"/>
        </w:rPr>
        <w:t>40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603E56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603E56">
        <w:rPr>
          <w:rFonts w:eastAsia="Calibri" w:cstheme="minorHAnsi"/>
          <w:sz w:val="22"/>
          <w:szCs w:val="22"/>
          <w:lang w:eastAsia="es-CL"/>
        </w:rPr>
        <w:t>Organización del taller: se coordinará con cada Facultad, con el fin de asegurar la asistencia de los/as estudiantes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027E70" w:rsidRDefault="00027E70" w:rsidP="00027E70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603E56" w:rsidRPr="00603E56" w:rsidRDefault="00027E70" w:rsidP="00BB5095">
      <w:pPr>
        <w:ind w:firstLine="360"/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Se considera c</w:t>
      </w:r>
      <w:r w:rsidR="007B6129" w:rsidRPr="00027E70">
        <w:rPr>
          <w:rFonts w:eastAsia="Calibri" w:cstheme="minorHAnsi"/>
          <w:sz w:val="22"/>
          <w:szCs w:val="22"/>
          <w:lang w:eastAsia="es-CL"/>
        </w:rPr>
        <w:t>ertificación</w:t>
      </w:r>
      <w:r>
        <w:rPr>
          <w:rFonts w:eastAsia="Calibri" w:cstheme="minorHAnsi"/>
          <w:sz w:val="22"/>
          <w:szCs w:val="22"/>
          <w:lang w:eastAsia="es-CL"/>
        </w:rPr>
        <w:t xml:space="preserve"> </w:t>
      </w:r>
      <w:r w:rsidR="007B6129" w:rsidRPr="00027E70">
        <w:rPr>
          <w:rFonts w:eastAsia="Calibri" w:cstheme="minorHAnsi"/>
          <w:sz w:val="22"/>
          <w:szCs w:val="22"/>
          <w:lang w:eastAsia="es-CL"/>
        </w:rPr>
        <w:t>para aquellos/as estudiantes que asisten a</w:t>
      </w:r>
      <w:r>
        <w:rPr>
          <w:rFonts w:eastAsia="Calibri" w:cstheme="minorHAnsi"/>
          <w:sz w:val="22"/>
          <w:szCs w:val="22"/>
          <w:lang w:eastAsia="es-CL"/>
        </w:rPr>
        <w:t xml:space="preserve"> los </w:t>
      </w:r>
      <w:r w:rsidRPr="00BB5095">
        <w:rPr>
          <w:rFonts w:eastAsia="Calibri" w:cstheme="minorHAnsi"/>
          <w:b/>
          <w:sz w:val="22"/>
          <w:szCs w:val="22"/>
          <w:lang w:eastAsia="es-CL"/>
        </w:rPr>
        <w:t>tres</w:t>
      </w:r>
      <w:r w:rsidR="00E83016" w:rsidRPr="00BB5095">
        <w:rPr>
          <w:rFonts w:eastAsia="Calibri" w:cstheme="minorHAnsi"/>
          <w:b/>
          <w:sz w:val="22"/>
          <w:szCs w:val="22"/>
          <w:lang w:eastAsia="es-CL"/>
        </w:rPr>
        <w:t xml:space="preserve"> </w:t>
      </w:r>
      <w:r w:rsidR="007B6129" w:rsidRPr="00BB5095">
        <w:rPr>
          <w:rFonts w:eastAsia="Calibri" w:cstheme="minorHAnsi"/>
          <w:b/>
          <w:sz w:val="22"/>
          <w:szCs w:val="22"/>
          <w:lang w:eastAsia="es-CL"/>
        </w:rPr>
        <w:t>módulo</w:t>
      </w:r>
      <w:r w:rsidRPr="00BB5095">
        <w:rPr>
          <w:rFonts w:eastAsia="Calibri" w:cstheme="minorHAnsi"/>
          <w:b/>
          <w:sz w:val="22"/>
          <w:szCs w:val="22"/>
          <w:lang w:eastAsia="es-CL"/>
        </w:rPr>
        <w:t>s</w:t>
      </w:r>
      <w:r w:rsidR="007B6129" w:rsidRPr="00027E70">
        <w:rPr>
          <w:rFonts w:eastAsia="Calibri" w:cstheme="minorHAnsi"/>
          <w:sz w:val="22"/>
          <w:szCs w:val="22"/>
          <w:lang w:eastAsia="es-CL"/>
        </w:rPr>
        <w:t>.</w:t>
      </w:r>
    </w:p>
    <w:p w:rsidR="00603E56" w:rsidRPr="00AE0A8D" w:rsidRDefault="00BB5095" w:rsidP="00603E56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lastRenderedPageBreak/>
        <w:t xml:space="preserve">b. </w:t>
      </w:r>
      <w:r w:rsidR="00603E56" w:rsidRPr="00AE0A8D">
        <w:rPr>
          <w:rFonts w:eastAsia="Calibri" w:cstheme="minorHAnsi"/>
          <w:b/>
          <w:i/>
          <w:sz w:val="22"/>
          <w:szCs w:val="22"/>
          <w:lang w:eastAsia="es-CL"/>
        </w:rPr>
        <w:t>Otras actividades:</w:t>
      </w:r>
    </w:p>
    <w:p w:rsidR="00603E56" w:rsidRPr="00AE0A8D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Fomentar la participación en seminarios, investigaciones y congresos de estudiantes.</w:t>
      </w:r>
    </w:p>
    <w:p w:rsidR="00603E56" w:rsidRPr="00AE0A8D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Responsables: DFI</w:t>
      </w:r>
      <w:r w:rsidR="007B6129">
        <w:rPr>
          <w:rFonts w:eastAsia="Calibri" w:cstheme="minorHAnsi"/>
          <w:sz w:val="22"/>
          <w:szCs w:val="22"/>
          <w:lang w:eastAsia="es-CL"/>
        </w:rPr>
        <w:t>/</w:t>
      </w:r>
      <w:r w:rsidRPr="00AE0A8D">
        <w:rPr>
          <w:rFonts w:eastAsia="Calibri" w:cstheme="minorHAnsi"/>
          <w:sz w:val="22"/>
          <w:szCs w:val="22"/>
          <w:lang w:eastAsia="es-CL"/>
        </w:rPr>
        <w:t>Escuelas.</w:t>
      </w:r>
    </w:p>
    <w:p w:rsidR="00603E56" w:rsidRDefault="00603E56" w:rsidP="00603E5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Frecuencia: semestral (asociadas a las asignaturas).</w:t>
      </w:r>
    </w:p>
    <w:p w:rsidR="00735163" w:rsidRDefault="00735163" w:rsidP="00735163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735163" w:rsidRPr="00F95FB7" w:rsidRDefault="00735163" w:rsidP="00735163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shd w:val="clear" w:color="auto" w:fill="FFFFFF" w:themeFill="background1"/>
          <w:lang w:eastAsia="es-CL"/>
        </w:rPr>
        <w:t xml:space="preserve">c. </w:t>
      </w:r>
      <w:r w:rsidRPr="00F95FB7">
        <w:rPr>
          <w:rFonts w:eastAsia="Calibri" w:cstheme="minorHAnsi"/>
          <w:b/>
          <w:i/>
          <w:sz w:val="22"/>
          <w:szCs w:val="22"/>
          <w:shd w:val="clear" w:color="auto" w:fill="FFFFFF" w:themeFill="background1"/>
          <w:lang w:eastAsia="es-CL"/>
        </w:rPr>
        <w:t xml:space="preserve">Charlas motivacionales </w:t>
      </w:r>
      <w:r w:rsidRPr="00AE0A8D">
        <w:rPr>
          <w:rFonts w:eastAsia="Calibri" w:cstheme="minorHAnsi"/>
          <w:b/>
          <w:i/>
          <w:sz w:val="22"/>
          <w:szCs w:val="22"/>
          <w:shd w:val="clear" w:color="auto" w:fill="FFFFFF" w:themeFill="background1"/>
          <w:lang w:eastAsia="es-CL"/>
        </w:rPr>
        <w:t xml:space="preserve">de </w:t>
      </w:r>
      <w:r w:rsidRPr="00F95FB7">
        <w:rPr>
          <w:rFonts w:eastAsia="Calibri" w:cstheme="minorHAnsi"/>
          <w:b/>
          <w:i/>
          <w:sz w:val="22"/>
          <w:szCs w:val="22"/>
          <w:shd w:val="clear" w:color="auto" w:fill="FFFFFF" w:themeFill="background1"/>
          <w:lang w:eastAsia="es-CL"/>
        </w:rPr>
        <w:t>profesionales</w:t>
      </w:r>
      <w:r w:rsidRPr="00F95FB7">
        <w:rPr>
          <w:rFonts w:eastAsia="Calibri" w:cstheme="minorHAnsi"/>
          <w:b/>
          <w:i/>
          <w:sz w:val="22"/>
          <w:szCs w:val="22"/>
          <w:lang w:eastAsia="es-CL"/>
        </w:rPr>
        <w:t xml:space="preserve"> UBO (exalumnos)</w:t>
      </w:r>
      <w:r w:rsidRPr="00AE0A8D">
        <w:rPr>
          <w:rFonts w:eastAsia="Calibri" w:cstheme="minorHAnsi"/>
          <w:b/>
          <w:i/>
          <w:sz w:val="22"/>
          <w:szCs w:val="22"/>
          <w:lang w:eastAsia="es-CL"/>
        </w:rPr>
        <w:t>, Orgullo UBO:</w:t>
      </w:r>
    </w:p>
    <w:p w:rsidR="00735163" w:rsidRPr="00AE0A8D" w:rsidRDefault="00735163" w:rsidP="00735163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Responsables: Alumni.</w:t>
      </w:r>
    </w:p>
    <w:p w:rsidR="00735163" w:rsidRPr="00AE0A8D" w:rsidRDefault="00735163" w:rsidP="00735163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>
        <w:rPr>
          <w:rFonts w:eastAsia="Calibri" w:cstheme="minorHAnsi"/>
          <w:sz w:val="22"/>
          <w:szCs w:val="22"/>
          <w:lang w:eastAsia="es-CL"/>
        </w:rPr>
        <w:t>1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charlas </w:t>
      </w:r>
      <w:r>
        <w:rPr>
          <w:rFonts w:eastAsia="Calibri" w:cstheme="minorHAnsi"/>
          <w:sz w:val="22"/>
          <w:szCs w:val="22"/>
          <w:lang w:eastAsia="es-CL"/>
        </w:rPr>
        <w:t>anual por escuela.</w:t>
      </w:r>
    </w:p>
    <w:p w:rsidR="00735163" w:rsidRPr="00AE0A8D" w:rsidRDefault="00735163" w:rsidP="00735163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Actividad que se encuentra dentro de la matriz de actividades Alumni/Escuelas.</w:t>
      </w:r>
    </w:p>
    <w:p w:rsidR="00735163" w:rsidRPr="00735163" w:rsidRDefault="00735163" w:rsidP="00735163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F95FB7" w:rsidRDefault="00F95FB7" w:rsidP="00603E56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603E56" w:rsidRPr="00AE0A8D" w:rsidRDefault="00603E56" w:rsidP="00603E56">
      <w:pPr>
        <w:jc w:val="both"/>
        <w:rPr>
          <w:rFonts w:eastAsia="Calibri" w:cstheme="minorHAnsi"/>
          <w:sz w:val="22"/>
          <w:szCs w:val="22"/>
          <w:lang w:eastAsia="es-CL"/>
        </w:rPr>
      </w:pPr>
      <w:r w:rsidRPr="00C2515A">
        <w:rPr>
          <w:rFonts w:eastAsia="Calibri" w:cstheme="minorHAnsi"/>
          <w:b/>
          <w:sz w:val="22"/>
          <w:szCs w:val="22"/>
          <w:u w:val="single"/>
          <w:lang w:eastAsia="es-CL"/>
        </w:rPr>
        <w:t xml:space="preserve">Ciclo </w:t>
      </w:r>
      <w:r>
        <w:rPr>
          <w:rFonts w:eastAsia="Calibri" w:cstheme="minorHAnsi"/>
          <w:b/>
          <w:sz w:val="22"/>
          <w:szCs w:val="22"/>
          <w:u w:val="single"/>
          <w:lang w:eastAsia="es-CL"/>
        </w:rPr>
        <w:t>de Titulación</w:t>
      </w:r>
      <w:r w:rsidRPr="00AE0A8D">
        <w:rPr>
          <w:rFonts w:eastAsia="Calibri" w:cstheme="minorHAnsi"/>
          <w:b/>
          <w:sz w:val="22"/>
          <w:szCs w:val="22"/>
          <w:lang w:eastAsia="es-CL"/>
        </w:rPr>
        <w:t xml:space="preserve">: </w:t>
      </w:r>
      <w:r w:rsidR="00D02450" w:rsidRPr="00D02450">
        <w:rPr>
          <w:rFonts w:eastAsia="Calibri" w:cstheme="minorHAnsi"/>
          <w:sz w:val="22"/>
          <w:szCs w:val="22"/>
          <w:lang w:eastAsia="es-CL"/>
        </w:rPr>
        <w:t>durante este período se abordarán los siguientes tópicos:</w:t>
      </w:r>
    </w:p>
    <w:p w:rsidR="00261BA6" w:rsidRDefault="00261BA6" w:rsidP="00603E56">
      <w:pPr>
        <w:pStyle w:val="Prrafodelista"/>
        <w:numPr>
          <w:ilvl w:val="0"/>
          <w:numId w:val="17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 xml:space="preserve">Habilidades para </w:t>
      </w:r>
      <w:r w:rsidR="00ED3D12">
        <w:rPr>
          <w:rFonts w:eastAsia="Calibri" w:cstheme="minorHAnsi"/>
          <w:sz w:val="22"/>
          <w:szCs w:val="22"/>
          <w:lang w:eastAsia="es-CL"/>
        </w:rPr>
        <w:t>enfrentar el examen de grado con éxito.</w:t>
      </w:r>
    </w:p>
    <w:p w:rsidR="00603E56" w:rsidRDefault="00261BA6" w:rsidP="00603E56">
      <w:pPr>
        <w:pStyle w:val="Prrafodelista"/>
        <w:numPr>
          <w:ilvl w:val="0"/>
          <w:numId w:val="17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Habilidades para la inserción al trabajo</w:t>
      </w:r>
      <w:r w:rsidR="00603E56"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D02450" w:rsidRPr="00A3482E" w:rsidRDefault="00D02450" w:rsidP="00A3482E">
      <w:pPr>
        <w:ind w:left="360"/>
        <w:jc w:val="both"/>
        <w:rPr>
          <w:rFonts w:eastAsia="Calibri" w:cstheme="minorHAnsi"/>
          <w:sz w:val="22"/>
          <w:szCs w:val="22"/>
          <w:lang w:eastAsia="es-CL"/>
        </w:rPr>
      </w:pPr>
    </w:p>
    <w:p w:rsidR="005C0BAD" w:rsidRDefault="00D02450" w:rsidP="00ED3D12">
      <w:pPr>
        <w:jc w:val="both"/>
        <w:rPr>
          <w:rFonts w:eastAsia="Calibri" w:cstheme="minorHAnsi"/>
          <w:sz w:val="22"/>
          <w:szCs w:val="22"/>
          <w:lang w:eastAsia="es-CL"/>
        </w:rPr>
      </w:pPr>
      <w:r w:rsidRPr="00D02450">
        <w:rPr>
          <w:rFonts w:eastAsia="Calibri" w:cstheme="minorHAnsi"/>
          <w:sz w:val="22"/>
          <w:szCs w:val="22"/>
          <w:lang w:eastAsia="es-CL"/>
        </w:rPr>
        <w:t>A través de las siguientes acciones:</w:t>
      </w:r>
    </w:p>
    <w:p w:rsidR="00755777" w:rsidRDefault="00755777" w:rsidP="00755777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C6773B" w:rsidRPr="00F95FB7" w:rsidRDefault="00161D9A" w:rsidP="00C6773B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>D</w:t>
      </w:r>
      <w:r w:rsidR="00F37CBE">
        <w:rPr>
          <w:rFonts w:eastAsia="Calibri" w:cstheme="minorHAnsi"/>
          <w:b/>
          <w:i/>
          <w:sz w:val="22"/>
          <w:szCs w:val="22"/>
          <w:lang w:eastAsia="es-CL"/>
        </w:rPr>
        <w:t>e apoyo para el egreso:</w:t>
      </w:r>
    </w:p>
    <w:p w:rsidR="00755777" w:rsidRDefault="00755777" w:rsidP="00755777">
      <w:pPr>
        <w:jc w:val="both"/>
        <w:rPr>
          <w:rFonts w:eastAsia="Calibri" w:cstheme="minorHAnsi"/>
          <w:b/>
          <w:sz w:val="22"/>
          <w:szCs w:val="22"/>
          <w:lang w:eastAsia="es-CL"/>
        </w:rPr>
      </w:pPr>
    </w:p>
    <w:p w:rsidR="00755777" w:rsidRPr="00D02450" w:rsidRDefault="00BB5095" w:rsidP="00755777">
      <w:p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 xml:space="preserve">a. </w:t>
      </w:r>
      <w:r w:rsidR="00755777" w:rsidRPr="00161D9A">
        <w:rPr>
          <w:rFonts w:eastAsia="Calibri" w:cstheme="minorHAnsi"/>
          <w:b/>
          <w:i/>
          <w:sz w:val="22"/>
          <w:szCs w:val="22"/>
          <w:lang w:eastAsia="es-CL"/>
        </w:rPr>
        <w:t>Taller de Normas APA/Vancouver</w:t>
      </w:r>
      <w:r w:rsidR="00161D9A">
        <w:rPr>
          <w:rFonts w:eastAsia="Calibri" w:cstheme="minorHAnsi"/>
          <w:b/>
          <w:i/>
          <w:sz w:val="22"/>
          <w:szCs w:val="22"/>
          <w:lang w:eastAsia="es-CL"/>
        </w:rPr>
        <w:t>:</w:t>
      </w:r>
      <w:r w:rsidR="00755777" w:rsidRPr="00755777">
        <w:rPr>
          <w:rFonts w:eastAsia="Calibri" w:cstheme="minorHAnsi"/>
          <w:sz w:val="22"/>
          <w:szCs w:val="22"/>
          <w:highlight w:val="green"/>
          <w:lang w:eastAsia="es-CL"/>
        </w:rPr>
        <w:t xml:space="preserve"> </w:t>
      </w:r>
    </w:p>
    <w:p w:rsidR="00BB5095" w:rsidRDefault="00755777" w:rsidP="002A122C">
      <w:pPr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BB5095">
        <w:rPr>
          <w:rFonts w:eastAsia="Calibri" w:cstheme="minorHAnsi"/>
          <w:sz w:val="22"/>
          <w:szCs w:val="22"/>
          <w:lang w:eastAsia="es-CL"/>
        </w:rPr>
        <w:t>Responsables: DFI en colaboración con la Dirección de Bibliotecas</w:t>
      </w:r>
      <w:r w:rsidR="00BB5095">
        <w:rPr>
          <w:rFonts w:eastAsia="Calibri" w:cstheme="minorHAnsi"/>
          <w:sz w:val="22"/>
          <w:szCs w:val="22"/>
          <w:lang w:eastAsia="es-CL"/>
        </w:rPr>
        <w:t>.</w:t>
      </w:r>
    </w:p>
    <w:p w:rsidR="00755777" w:rsidRPr="00BB5095" w:rsidRDefault="00755777" w:rsidP="002A122C">
      <w:pPr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BB5095">
        <w:rPr>
          <w:rFonts w:eastAsia="Calibri" w:cstheme="minorHAnsi"/>
          <w:sz w:val="22"/>
          <w:szCs w:val="22"/>
          <w:lang w:eastAsia="es-CL"/>
        </w:rPr>
        <w:t>Frecuencia de realización: mensual.</w:t>
      </w:r>
    </w:p>
    <w:p w:rsidR="00755777" w:rsidRPr="004532DA" w:rsidRDefault="00755777" w:rsidP="00755777">
      <w:pPr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4532DA">
        <w:rPr>
          <w:rFonts w:eastAsia="Calibri" w:cstheme="minorHAnsi"/>
          <w:sz w:val="22"/>
          <w:szCs w:val="22"/>
          <w:lang w:eastAsia="es-CL"/>
        </w:rPr>
        <w:t xml:space="preserve">Cantidad de módulos al semestre: 6. </w:t>
      </w:r>
    </w:p>
    <w:p w:rsidR="00755777" w:rsidRPr="005814C0" w:rsidRDefault="00755777" w:rsidP="00755777">
      <w:pPr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5814C0">
        <w:rPr>
          <w:rFonts w:eastAsia="Calibri" w:cstheme="minorHAnsi"/>
          <w:sz w:val="22"/>
          <w:szCs w:val="22"/>
          <w:lang w:eastAsia="es-CL"/>
        </w:rPr>
        <w:t>Duración de cada módulo: 3 horas pedagógicas.</w:t>
      </w:r>
    </w:p>
    <w:p w:rsidR="00755777" w:rsidRPr="005814C0" w:rsidRDefault="00755777" w:rsidP="00755777">
      <w:pPr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5814C0">
        <w:rPr>
          <w:rFonts w:eastAsia="Calibri" w:cstheme="minorHAnsi"/>
          <w:sz w:val="22"/>
          <w:szCs w:val="22"/>
          <w:lang w:eastAsia="es-CL"/>
        </w:rPr>
        <w:t>Horas pedagógicas totales en el año: 36.</w:t>
      </w:r>
    </w:p>
    <w:p w:rsidR="00755777" w:rsidRDefault="00755777" w:rsidP="00755777">
      <w:pPr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4532DA">
        <w:rPr>
          <w:rFonts w:eastAsia="Calibri" w:cstheme="minorHAnsi"/>
          <w:sz w:val="22"/>
          <w:szCs w:val="22"/>
          <w:lang w:eastAsia="es-CL"/>
        </w:rPr>
        <w:t>Organización del taller: se coordinará con cada Facultad, con el fin de asegurar la asistencia de los/as estudiantes.</w:t>
      </w:r>
    </w:p>
    <w:p w:rsidR="001441FB" w:rsidRDefault="001441FB" w:rsidP="001441FB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1441FB" w:rsidRDefault="00BB5095" w:rsidP="001441FB">
      <w:p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 xml:space="preserve">b. </w:t>
      </w:r>
      <w:r w:rsidR="001441FB" w:rsidRPr="001441FB">
        <w:rPr>
          <w:rFonts w:eastAsia="Calibri" w:cstheme="minorHAnsi"/>
          <w:b/>
          <w:i/>
          <w:sz w:val="22"/>
          <w:szCs w:val="22"/>
          <w:lang w:eastAsia="es-CL"/>
        </w:rPr>
        <w:t>Acompañamiento para el examen de grado:</w:t>
      </w:r>
      <w:r w:rsidR="001441FB">
        <w:rPr>
          <w:rFonts w:eastAsia="Calibri" w:cstheme="minorHAnsi"/>
          <w:sz w:val="22"/>
          <w:szCs w:val="22"/>
          <w:lang w:eastAsia="es-CL"/>
        </w:rPr>
        <w:t xml:space="preserve"> </w:t>
      </w:r>
      <w:r w:rsidR="00161D9A">
        <w:rPr>
          <w:rFonts w:eastAsia="Calibri" w:cstheme="minorHAnsi"/>
          <w:sz w:val="22"/>
          <w:szCs w:val="22"/>
          <w:lang w:eastAsia="es-CL"/>
        </w:rPr>
        <w:t>p</w:t>
      </w:r>
      <w:r w:rsidR="001441FB">
        <w:rPr>
          <w:rFonts w:eastAsia="Calibri" w:cstheme="minorHAnsi"/>
          <w:sz w:val="22"/>
          <w:szCs w:val="22"/>
          <w:lang w:eastAsia="es-CL"/>
        </w:rPr>
        <w:t>reparación para el examen de grado: planificación de tiempo y material de estudio, autoevaluación de habilidades de orden superior, manejo de estrés y ansiedad, autocuidado.</w:t>
      </w:r>
    </w:p>
    <w:p w:rsidR="001441FB" w:rsidRPr="00BB5095" w:rsidRDefault="001441FB" w:rsidP="001441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BB5095">
        <w:rPr>
          <w:rFonts w:eastAsia="Calibri" w:cstheme="minorHAnsi"/>
          <w:sz w:val="22"/>
          <w:szCs w:val="22"/>
          <w:lang w:eastAsia="es-CL"/>
        </w:rPr>
        <w:t>Responsables: Escuelas, en colaboración con DFI</w:t>
      </w:r>
      <w:r w:rsidR="00BB5095" w:rsidRPr="00BB5095">
        <w:rPr>
          <w:rFonts w:eastAsia="Calibri" w:cstheme="minorHAnsi"/>
          <w:sz w:val="22"/>
          <w:szCs w:val="22"/>
          <w:lang w:eastAsia="es-CL"/>
        </w:rPr>
        <w:t>.</w:t>
      </w:r>
    </w:p>
    <w:p w:rsidR="001441FB" w:rsidRPr="00AE0A8D" w:rsidRDefault="001441FB" w:rsidP="001441FB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 w:rsidRPr="002835FF">
        <w:rPr>
          <w:rFonts w:eastAsia="Calibri" w:cstheme="minorHAnsi"/>
          <w:sz w:val="22"/>
          <w:szCs w:val="22"/>
          <w:u w:val="single"/>
          <w:lang w:eastAsia="es-CL"/>
        </w:rPr>
        <w:t>de acuerdo a la solicitud de cada carrera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755777" w:rsidRDefault="001441FB" w:rsidP="00755777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Organización: puede realizarse de manera grupal o individual, a partir de los programas de Psicoeducación, Psicopedagogía y Lectura y Escritura Académica</w:t>
      </w:r>
      <w:r w:rsidR="00BB5095">
        <w:rPr>
          <w:rFonts w:eastAsia="Calibri" w:cstheme="minorHAnsi"/>
          <w:sz w:val="22"/>
          <w:szCs w:val="22"/>
          <w:lang w:eastAsia="es-CL"/>
        </w:rPr>
        <w:t xml:space="preserve"> (LEA)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1441FB" w:rsidRPr="001441FB" w:rsidRDefault="001441FB" w:rsidP="001441FB">
      <w:pPr>
        <w:pStyle w:val="Prrafodelista"/>
        <w:jc w:val="both"/>
        <w:rPr>
          <w:rFonts w:eastAsia="Calibri" w:cstheme="minorHAnsi"/>
          <w:sz w:val="22"/>
          <w:szCs w:val="22"/>
          <w:lang w:eastAsia="es-CL"/>
        </w:rPr>
      </w:pPr>
    </w:p>
    <w:p w:rsidR="00755777" w:rsidRDefault="00BB5095" w:rsidP="00755777">
      <w:p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 xml:space="preserve">c. </w:t>
      </w:r>
      <w:r w:rsidR="00755777" w:rsidRPr="00F95FB7">
        <w:rPr>
          <w:rFonts w:eastAsia="Calibri" w:cstheme="minorHAnsi"/>
          <w:b/>
          <w:i/>
          <w:sz w:val="22"/>
          <w:szCs w:val="22"/>
          <w:lang w:eastAsia="es-CL"/>
        </w:rPr>
        <w:t>Tutoría</w:t>
      </w:r>
      <w:r w:rsidR="00755777">
        <w:rPr>
          <w:rFonts w:eastAsia="Calibri" w:cstheme="minorHAnsi"/>
          <w:b/>
          <w:i/>
          <w:sz w:val="22"/>
          <w:szCs w:val="22"/>
          <w:lang w:eastAsia="es-CL"/>
        </w:rPr>
        <w:t>s</w:t>
      </w:r>
      <w:r w:rsidR="00755777" w:rsidRPr="00F95FB7">
        <w:rPr>
          <w:rFonts w:eastAsia="Calibri" w:cstheme="minorHAnsi"/>
          <w:b/>
          <w:i/>
          <w:sz w:val="22"/>
          <w:szCs w:val="22"/>
          <w:lang w:eastAsia="es-CL"/>
        </w:rPr>
        <w:t xml:space="preserve"> </w:t>
      </w:r>
      <w:r w:rsidR="0092516F">
        <w:rPr>
          <w:rFonts w:eastAsia="Calibri" w:cstheme="minorHAnsi"/>
          <w:b/>
          <w:i/>
          <w:sz w:val="22"/>
          <w:szCs w:val="22"/>
          <w:lang w:eastAsia="es-CL"/>
        </w:rPr>
        <w:t xml:space="preserve">disciplinares </w:t>
      </w:r>
      <w:r w:rsidR="00755777" w:rsidRPr="00F95FB7">
        <w:rPr>
          <w:rFonts w:eastAsia="Calibri" w:cstheme="minorHAnsi"/>
          <w:b/>
          <w:i/>
          <w:sz w:val="22"/>
          <w:szCs w:val="22"/>
          <w:lang w:eastAsia="es-CL"/>
        </w:rPr>
        <w:t xml:space="preserve">para </w:t>
      </w:r>
      <w:r w:rsidR="0092516F">
        <w:rPr>
          <w:rFonts w:eastAsia="Calibri" w:cstheme="minorHAnsi"/>
          <w:b/>
          <w:i/>
          <w:sz w:val="22"/>
          <w:szCs w:val="22"/>
          <w:lang w:eastAsia="es-CL"/>
        </w:rPr>
        <w:t>el examen</w:t>
      </w:r>
      <w:r w:rsidR="00755777" w:rsidRPr="00F95FB7">
        <w:rPr>
          <w:rFonts w:eastAsia="Calibri" w:cstheme="minorHAnsi"/>
          <w:b/>
          <w:i/>
          <w:sz w:val="22"/>
          <w:szCs w:val="22"/>
          <w:lang w:eastAsia="es-CL"/>
        </w:rPr>
        <w:t xml:space="preserve"> de grado</w:t>
      </w:r>
      <w:r w:rsidR="00755777">
        <w:rPr>
          <w:rFonts w:eastAsia="Calibri" w:cstheme="minorHAnsi"/>
          <w:sz w:val="22"/>
          <w:szCs w:val="22"/>
          <w:lang w:eastAsia="es-CL"/>
        </w:rPr>
        <w:t>:</w:t>
      </w:r>
    </w:p>
    <w:p w:rsidR="00755777" w:rsidRPr="005814C0" w:rsidRDefault="00755777" w:rsidP="00755777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5814C0">
        <w:rPr>
          <w:rFonts w:eastAsia="Calibri" w:cstheme="minorHAnsi"/>
          <w:sz w:val="22"/>
          <w:szCs w:val="22"/>
          <w:lang w:eastAsia="es-CL"/>
        </w:rPr>
        <w:t xml:space="preserve">Responsables: </w:t>
      </w:r>
      <w:r w:rsidR="000A3726" w:rsidRPr="005814C0">
        <w:rPr>
          <w:rFonts w:eastAsia="Calibri" w:cstheme="minorHAnsi"/>
          <w:sz w:val="22"/>
          <w:szCs w:val="22"/>
          <w:lang w:eastAsia="es-CL"/>
        </w:rPr>
        <w:t xml:space="preserve">Escuelas, en colaboración con DFI </w:t>
      </w:r>
      <w:r w:rsidR="001B7FD3" w:rsidRPr="005814C0">
        <w:rPr>
          <w:rFonts w:eastAsia="Calibri" w:cstheme="minorHAnsi"/>
          <w:sz w:val="22"/>
          <w:szCs w:val="22"/>
          <w:lang w:eastAsia="es-CL"/>
        </w:rPr>
        <w:t>Discutirlo</w:t>
      </w:r>
      <w:r w:rsidR="000A3726" w:rsidRPr="005814C0">
        <w:rPr>
          <w:rFonts w:eastAsia="Calibri" w:cstheme="minorHAnsi"/>
          <w:sz w:val="22"/>
          <w:szCs w:val="22"/>
          <w:lang w:eastAsia="es-CL"/>
        </w:rPr>
        <w:t xml:space="preserve"> con las escuelas.</w:t>
      </w:r>
    </w:p>
    <w:p w:rsidR="00755777" w:rsidRPr="005814C0" w:rsidRDefault="00755777" w:rsidP="00755777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5814C0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 w:rsidRPr="005814C0">
        <w:rPr>
          <w:rFonts w:eastAsia="Calibri" w:cstheme="minorHAnsi"/>
          <w:sz w:val="22"/>
          <w:szCs w:val="22"/>
          <w:u w:val="single"/>
          <w:lang w:eastAsia="es-CL"/>
        </w:rPr>
        <w:t>de acuerdo a la solicitud de cada carrera</w:t>
      </w:r>
      <w:r w:rsidRPr="005814C0">
        <w:rPr>
          <w:rFonts w:eastAsia="Calibri" w:cstheme="minorHAnsi"/>
          <w:sz w:val="22"/>
          <w:szCs w:val="22"/>
          <w:lang w:eastAsia="es-CL"/>
        </w:rPr>
        <w:t>.</w:t>
      </w:r>
    </w:p>
    <w:p w:rsidR="00755777" w:rsidRPr="00AE0A8D" w:rsidRDefault="00755777" w:rsidP="00755777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 xml:space="preserve">Organización: puede realizarse de manera grupal o individual, </w:t>
      </w:r>
      <w:r w:rsidR="002835FF">
        <w:rPr>
          <w:rFonts w:eastAsia="Calibri" w:cstheme="minorHAnsi"/>
          <w:sz w:val="22"/>
          <w:szCs w:val="22"/>
          <w:lang w:eastAsia="es-CL"/>
        </w:rPr>
        <w:t xml:space="preserve">a partir </w:t>
      </w:r>
      <w:r>
        <w:rPr>
          <w:rFonts w:eastAsia="Calibri" w:cstheme="minorHAnsi"/>
          <w:sz w:val="22"/>
          <w:szCs w:val="22"/>
          <w:lang w:eastAsia="es-CL"/>
        </w:rPr>
        <w:t>de los programas de Psicoeducación, Psicopedagogía y Lectura y Escritura Académica</w:t>
      </w:r>
      <w:r w:rsidR="00BB5095">
        <w:rPr>
          <w:rFonts w:eastAsia="Calibri" w:cstheme="minorHAnsi"/>
          <w:sz w:val="22"/>
          <w:szCs w:val="22"/>
          <w:lang w:eastAsia="es-CL"/>
        </w:rPr>
        <w:t xml:space="preserve"> (LEA)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755777" w:rsidRPr="00F95FB7" w:rsidRDefault="00755777" w:rsidP="00755777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755777" w:rsidRPr="00F95FB7" w:rsidRDefault="00BB5095" w:rsidP="00755777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 xml:space="preserve">d. </w:t>
      </w:r>
      <w:r w:rsidR="00755777" w:rsidRPr="00F95FB7">
        <w:rPr>
          <w:rFonts w:eastAsia="Calibri" w:cstheme="minorHAnsi"/>
          <w:b/>
          <w:i/>
          <w:sz w:val="22"/>
          <w:szCs w:val="22"/>
          <w:lang w:eastAsia="es-CL"/>
        </w:rPr>
        <w:t>Simulaciones de exámenes de grado</w:t>
      </w:r>
      <w:r w:rsidR="00755777">
        <w:rPr>
          <w:rFonts w:eastAsia="Calibri" w:cstheme="minorHAnsi"/>
          <w:b/>
          <w:i/>
          <w:sz w:val="22"/>
          <w:szCs w:val="22"/>
          <w:lang w:eastAsia="es-CL"/>
        </w:rPr>
        <w:t>:</w:t>
      </w:r>
    </w:p>
    <w:p w:rsidR="00755777" w:rsidRPr="00AE0A8D" w:rsidRDefault="00755777" w:rsidP="00755777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Responsables: DFI</w:t>
      </w:r>
      <w:r w:rsidR="001B7FD3">
        <w:rPr>
          <w:rFonts w:eastAsia="Calibri" w:cstheme="minorHAnsi"/>
          <w:sz w:val="22"/>
          <w:szCs w:val="22"/>
          <w:lang w:eastAsia="es-CL"/>
        </w:rPr>
        <w:t xml:space="preserve"> en colaboración con las Escuelas.</w:t>
      </w:r>
    </w:p>
    <w:p w:rsidR="00755777" w:rsidRPr="00AE0A8D" w:rsidRDefault="00755777" w:rsidP="00755777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 w:rsidRPr="002835FF">
        <w:rPr>
          <w:rFonts w:eastAsia="Calibri" w:cstheme="minorHAnsi"/>
          <w:sz w:val="22"/>
          <w:szCs w:val="22"/>
          <w:u w:val="single"/>
          <w:lang w:eastAsia="es-CL"/>
        </w:rPr>
        <w:t>de acuerdo a la solicitud de cada carrera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BB5095" w:rsidRDefault="00755777" w:rsidP="00115383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93D50">
        <w:rPr>
          <w:rFonts w:eastAsia="Calibri" w:cstheme="minorHAnsi"/>
          <w:sz w:val="22"/>
          <w:szCs w:val="22"/>
          <w:lang w:eastAsia="es-CL"/>
        </w:rPr>
        <w:t>Organización: puede realizarse de manera grupal</w:t>
      </w:r>
      <w:r w:rsidR="002835FF">
        <w:rPr>
          <w:rFonts w:eastAsia="Calibri" w:cstheme="minorHAnsi"/>
          <w:sz w:val="22"/>
          <w:szCs w:val="22"/>
          <w:lang w:eastAsia="es-CL"/>
        </w:rPr>
        <w:t xml:space="preserve">, </w:t>
      </w:r>
      <w:r w:rsidR="00E77159">
        <w:rPr>
          <w:rFonts w:eastAsia="Calibri" w:cstheme="minorHAnsi"/>
          <w:sz w:val="22"/>
          <w:szCs w:val="22"/>
          <w:lang w:eastAsia="es-CL"/>
        </w:rPr>
        <w:t>a partir</w:t>
      </w:r>
      <w:r w:rsidRPr="00A93D50">
        <w:rPr>
          <w:rFonts w:eastAsia="Calibri" w:cstheme="minorHAnsi"/>
          <w:sz w:val="22"/>
          <w:szCs w:val="22"/>
          <w:lang w:eastAsia="es-CL"/>
        </w:rPr>
        <w:t xml:space="preserve"> de los programas de Psicoeducación</w:t>
      </w:r>
      <w:r>
        <w:rPr>
          <w:rFonts w:eastAsia="Calibri" w:cstheme="minorHAnsi"/>
          <w:sz w:val="22"/>
          <w:szCs w:val="22"/>
          <w:lang w:eastAsia="es-CL"/>
        </w:rPr>
        <w:t>, Psicopedagogía</w:t>
      </w:r>
      <w:r w:rsidRPr="00A93D50">
        <w:rPr>
          <w:rFonts w:eastAsia="Calibri" w:cstheme="minorHAnsi"/>
          <w:sz w:val="22"/>
          <w:szCs w:val="22"/>
          <w:lang w:eastAsia="es-CL"/>
        </w:rPr>
        <w:t xml:space="preserve"> y Lectura y Escritura Académica</w:t>
      </w:r>
      <w:r w:rsidR="00BB5095">
        <w:rPr>
          <w:rFonts w:eastAsia="Calibri" w:cstheme="minorHAnsi"/>
          <w:sz w:val="22"/>
          <w:szCs w:val="22"/>
          <w:lang w:eastAsia="es-CL"/>
        </w:rPr>
        <w:t xml:space="preserve"> (LEA)</w:t>
      </w:r>
      <w:r w:rsidRPr="00A93D50">
        <w:rPr>
          <w:rFonts w:eastAsia="Calibri" w:cstheme="minorHAnsi"/>
          <w:sz w:val="22"/>
          <w:szCs w:val="22"/>
          <w:lang w:eastAsia="es-CL"/>
        </w:rPr>
        <w:t>.</w:t>
      </w:r>
    </w:p>
    <w:p w:rsidR="00735163" w:rsidRPr="00735163" w:rsidRDefault="00735163" w:rsidP="00735163">
      <w:pPr>
        <w:pStyle w:val="Prrafodelista"/>
        <w:jc w:val="both"/>
        <w:rPr>
          <w:rFonts w:eastAsia="Calibri" w:cstheme="minorHAnsi"/>
          <w:sz w:val="22"/>
          <w:szCs w:val="22"/>
          <w:lang w:eastAsia="es-CL"/>
        </w:rPr>
      </w:pPr>
    </w:p>
    <w:p w:rsidR="00161D9A" w:rsidRPr="00161D9A" w:rsidRDefault="00161D9A" w:rsidP="00115383">
      <w:pPr>
        <w:jc w:val="both"/>
        <w:rPr>
          <w:rFonts w:eastAsia="Calibri" w:cstheme="minorHAnsi"/>
          <w:b/>
          <w:sz w:val="22"/>
          <w:szCs w:val="22"/>
          <w:lang w:eastAsia="es-CL"/>
        </w:rPr>
      </w:pPr>
      <w:r w:rsidRPr="00161D9A">
        <w:rPr>
          <w:rFonts w:eastAsia="Calibri" w:cstheme="minorHAnsi"/>
          <w:b/>
          <w:sz w:val="22"/>
          <w:szCs w:val="22"/>
          <w:lang w:eastAsia="es-CL"/>
        </w:rPr>
        <w:lastRenderedPageBreak/>
        <w:t>De titulación:</w:t>
      </w:r>
    </w:p>
    <w:p w:rsidR="00BB5095" w:rsidRDefault="00BB5095" w:rsidP="00ED3D12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bookmarkStart w:id="2" w:name="_Hlk76483740"/>
    </w:p>
    <w:p w:rsidR="00ED3D12" w:rsidRPr="00F95FB7" w:rsidRDefault="00BB5095" w:rsidP="00ED3D12">
      <w:pPr>
        <w:jc w:val="both"/>
        <w:rPr>
          <w:rFonts w:eastAsia="Calibri" w:cstheme="minorHAnsi"/>
          <w:b/>
          <w:i/>
          <w:sz w:val="22"/>
          <w:szCs w:val="22"/>
          <w:lang w:eastAsia="es-CL"/>
        </w:rPr>
      </w:pPr>
      <w:r>
        <w:rPr>
          <w:rFonts w:eastAsia="Calibri" w:cstheme="minorHAnsi"/>
          <w:b/>
          <w:i/>
          <w:sz w:val="22"/>
          <w:szCs w:val="22"/>
          <w:lang w:eastAsia="es-CL"/>
        </w:rPr>
        <w:t xml:space="preserve">a. </w:t>
      </w:r>
      <w:r w:rsidR="00ED3D12" w:rsidRPr="00F95FB7">
        <w:rPr>
          <w:rFonts w:eastAsia="Calibri" w:cstheme="minorHAnsi"/>
          <w:b/>
          <w:i/>
          <w:sz w:val="22"/>
          <w:szCs w:val="22"/>
          <w:lang w:eastAsia="es-CL"/>
        </w:rPr>
        <w:t>Taller</w:t>
      </w:r>
      <w:r w:rsidR="00F37CBE">
        <w:rPr>
          <w:rFonts w:eastAsia="Calibri" w:cstheme="minorHAnsi"/>
          <w:b/>
          <w:i/>
          <w:sz w:val="22"/>
          <w:szCs w:val="22"/>
          <w:lang w:eastAsia="es-CL"/>
        </w:rPr>
        <w:t xml:space="preserve"> de</w:t>
      </w:r>
      <w:r w:rsidR="00ED3D12" w:rsidRPr="00F95FB7">
        <w:rPr>
          <w:rFonts w:eastAsia="Calibri" w:cstheme="minorHAnsi"/>
          <w:b/>
          <w:i/>
          <w:sz w:val="22"/>
          <w:szCs w:val="22"/>
          <w:lang w:eastAsia="es-CL"/>
        </w:rPr>
        <w:t xml:space="preserve"> </w:t>
      </w:r>
      <w:r w:rsidR="00161D9A">
        <w:rPr>
          <w:rFonts w:eastAsia="Calibri" w:cstheme="minorHAnsi"/>
          <w:b/>
          <w:i/>
          <w:sz w:val="22"/>
          <w:szCs w:val="22"/>
          <w:lang w:eastAsia="es-CL"/>
        </w:rPr>
        <w:t>h</w:t>
      </w:r>
      <w:r w:rsidR="00ED3D12" w:rsidRPr="00F95FB7">
        <w:rPr>
          <w:rFonts w:eastAsia="Calibri" w:cstheme="minorHAnsi"/>
          <w:b/>
          <w:i/>
          <w:sz w:val="22"/>
          <w:szCs w:val="22"/>
          <w:lang w:eastAsia="es-CL"/>
        </w:rPr>
        <w:t xml:space="preserve">abilidades </w:t>
      </w:r>
      <w:r w:rsidR="00161D9A">
        <w:rPr>
          <w:rFonts w:eastAsia="Calibri" w:cstheme="minorHAnsi"/>
          <w:b/>
          <w:i/>
          <w:sz w:val="22"/>
          <w:szCs w:val="22"/>
          <w:lang w:eastAsia="es-CL"/>
        </w:rPr>
        <w:t>p</w:t>
      </w:r>
      <w:r w:rsidR="00ED3D12" w:rsidRPr="00F95FB7">
        <w:rPr>
          <w:rFonts w:eastAsia="Calibri" w:cstheme="minorHAnsi"/>
          <w:b/>
          <w:i/>
          <w:sz w:val="22"/>
          <w:szCs w:val="22"/>
          <w:lang w:eastAsia="es-CL"/>
        </w:rPr>
        <w:t>rofesionales</w:t>
      </w:r>
      <w:r w:rsidR="00ED3D12">
        <w:rPr>
          <w:rFonts w:eastAsia="Calibri" w:cstheme="minorHAnsi"/>
          <w:b/>
          <w:i/>
          <w:sz w:val="22"/>
          <w:szCs w:val="22"/>
          <w:lang w:eastAsia="es-CL"/>
        </w:rPr>
        <w:t xml:space="preserve"> avanzadas</w:t>
      </w:r>
      <w:r w:rsidR="00547E79">
        <w:rPr>
          <w:rFonts w:eastAsia="Calibri" w:cstheme="minorHAnsi"/>
          <w:b/>
          <w:i/>
          <w:sz w:val="22"/>
          <w:szCs w:val="22"/>
          <w:lang w:eastAsia="es-CL"/>
        </w:rPr>
        <w:t xml:space="preserve"> para estudiantes de 4° y 5° año</w:t>
      </w:r>
      <w:r w:rsidR="00ED3D12" w:rsidRPr="00F95FB7">
        <w:rPr>
          <w:rFonts w:eastAsia="Calibri" w:cstheme="minorHAnsi"/>
          <w:b/>
          <w:i/>
          <w:sz w:val="22"/>
          <w:szCs w:val="22"/>
          <w:lang w:eastAsia="es-CL"/>
        </w:rPr>
        <w:t>:</w:t>
      </w:r>
    </w:p>
    <w:bookmarkEnd w:id="2"/>
    <w:p w:rsidR="00ED3D12" w:rsidRDefault="00ED3D12" w:rsidP="00ED3D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sz w:val="22"/>
          <w:szCs w:val="22"/>
          <w:lang w:eastAsia="es-CL"/>
        </w:rPr>
      </w:pPr>
    </w:p>
    <w:p w:rsidR="00ED3D12" w:rsidRPr="00AE0A8D" w:rsidRDefault="00ED3D12" w:rsidP="00ED3D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 w:rsidRPr="00ED3D12">
        <w:rPr>
          <w:rFonts w:eastAsia="Calibri" w:cstheme="minorHAnsi"/>
          <w:b/>
          <w:sz w:val="22"/>
          <w:szCs w:val="22"/>
          <w:lang w:eastAsia="es-CL"/>
        </w:rPr>
        <w:t>Módulo 1: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 w:rsidR="00B47C15">
        <w:rPr>
          <w:rFonts w:eastAsia="Calibri" w:cstheme="minorHAnsi"/>
          <w:sz w:val="22"/>
          <w:szCs w:val="22"/>
          <w:lang w:eastAsia="es-CL"/>
        </w:rPr>
        <w:t xml:space="preserve">Elaboración </w:t>
      </w:r>
      <w:r>
        <w:rPr>
          <w:rFonts w:eastAsia="Calibri" w:cstheme="minorHAnsi"/>
          <w:sz w:val="22"/>
          <w:szCs w:val="22"/>
          <w:lang w:eastAsia="es-CL"/>
        </w:rPr>
        <w:t>del Currículum Vitae</w:t>
      </w:r>
      <w:r w:rsidR="00B47C15">
        <w:rPr>
          <w:rFonts w:eastAsia="Calibri" w:cstheme="minorHAnsi"/>
          <w:sz w:val="22"/>
          <w:szCs w:val="22"/>
          <w:lang w:eastAsia="es-CL"/>
        </w:rPr>
        <w:t xml:space="preserve"> Profesional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ED3D12" w:rsidRPr="00AE0A8D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Responsables: </w:t>
      </w:r>
      <w:r w:rsidR="00547E79">
        <w:rPr>
          <w:rFonts w:eastAsia="Calibri" w:cstheme="minorHAnsi"/>
          <w:sz w:val="22"/>
          <w:szCs w:val="22"/>
          <w:lang w:eastAsia="es-CL"/>
        </w:rPr>
        <w:t>Alumni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ED3D12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 w:rsidR="006107C7">
        <w:rPr>
          <w:rFonts w:eastAsia="Calibri" w:cstheme="minorHAnsi"/>
          <w:sz w:val="22"/>
          <w:szCs w:val="22"/>
          <w:lang w:eastAsia="es-CL"/>
        </w:rPr>
        <w:t>1</w:t>
      </w:r>
      <w:r w:rsidR="00547E79">
        <w:rPr>
          <w:rFonts w:eastAsia="Calibri" w:cstheme="minorHAnsi"/>
          <w:sz w:val="22"/>
          <w:szCs w:val="22"/>
          <w:lang w:eastAsia="es-CL"/>
        </w:rPr>
        <w:t xml:space="preserve"> ve</w:t>
      </w:r>
      <w:r w:rsidR="006107C7">
        <w:rPr>
          <w:rFonts w:eastAsia="Calibri" w:cstheme="minorHAnsi"/>
          <w:sz w:val="22"/>
          <w:szCs w:val="22"/>
          <w:lang w:eastAsia="es-CL"/>
        </w:rPr>
        <w:t>z</w:t>
      </w:r>
      <w:r w:rsidR="00547E79">
        <w:rPr>
          <w:rFonts w:eastAsia="Calibri" w:cstheme="minorHAnsi"/>
          <w:sz w:val="22"/>
          <w:szCs w:val="22"/>
          <w:lang w:eastAsia="es-CL"/>
        </w:rPr>
        <w:t xml:space="preserve"> al año</w:t>
      </w:r>
      <w:r w:rsidR="006107C7">
        <w:rPr>
          <w:rFonts w:eastAsia="Calibri" w:cstheme="minorHAnsi"/>
          <w:sz w:val="22"/>
          <w:szCs w:val="22"/>
          <w:lang w:eastAsia="es-CL"/>
        </w:rPr>
        <w:t xml:space="preserve"> por carrera.</w:t>
      </w:r>
    </w:p>
    <w:p w:rsidR="00B47C15" w:rsidRDefault="00B47C15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Público objetivo: estudiantes de 4° año.</w:t>
      </w:r>
    </w:p>
    <w:p w:rsidR="008369B6" w:rsidRPr="00AE0A8D" w:rsidRDefault="008369B6" w:rsidP="008369B6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Actividad que se encuentra dentro de la matriz de actividades Alumni/Escuelas.</w:t>
      </w:r>
    </w:p>
    <w:p w:rsidR="00ED3D12" w:rsidRPr="008369B6" w:rsidRDefault="00ED3D12" w:rsidP="008369B6">
      <w:pPr>
        <w:pStyle w:val="Prrafodelista"/>
        <w:jc w:val="both"/>
        <w:rPr>
          <w:rFonts w:eastAsia="Calibri" w:cstheme="minorHAnsi"/>
          <w:sz w:val="22"/>
          <w:szCs w:val="22"/>
          <w:lang w:eastAsia="es-CL"/>
        </w:rPr>
      </w:pPr>
    </w:p>
    <w:p w:rsidR="00ED3D12" w:rsidRPr="00AE0A8D" w:rsidRDefault="00ED3D12" w:rsidP="00ED3D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 w:rsidRPr="00ED3D12">
        <w:rPr>
          <w:rFonts w:eastAsia="Calibri" w:cstheme="minorHAnsi"/>
          <w:b/>
          <w:sz w:val="22"/>
          <w:szCs w:val="22"/>
          <w:lang w:eastAsia="es-CL"/>
        </w:rPr>
        <w:t xml:space="preserve">Módulo </w:t>
      </w:r>
      <w:r>
        <w:rPr>
          <w:rFonts w:eastAsia="Calibri" w:cstheme="minorHAnsi"/>
          <w:b/>
          <w:sz w:val="22"/>
          <w:szCs w:val="22"/>
          <w:lang w:eastAsia="es-CL"/>
        </w:rPr>
        <w:t>2</w:t>
      </w:r>
      <w:r w:rsidRPr="00ED3D12">
        <w:rPr>
          <w:rFonts w:eastAsia="Calibri" w:cstheme="minorHAnsi"/>
          <w:b/>
          <w:sz w:val="22"/>
          <w:szCs w:val="22"/>
          <w:lang w:eastAsia="es-CL"/>
        </w:rPr>
        <w:t>: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 w:rsidR="00B47C15">
        <w:rPr>
          <w:rFonts w:eastAsia="Calibri" w:cstheme="minorHAnsi"/>
          <w:sz w:val="22"/>
          <w:szCs w:val="22"/>
          <w:lang w:eastAsia="es-CL"/>
        </w:rPr>
        <w:t>Cómo enfrentar l</w:t>
      </w:r>
      <w:r>
        <w:rPr>
          <w:rFonts w:eastAsia="Calibri" w:cstheme="minorHAnsi"/>
          <w:sz w:val="22"/>
          <w:szCs w:val="22"/>
          <w:lang w:eastAsia="es-CL"/>
        </w:rPr>
        <w:t xml:space="preserve">a </w:t>
      </w:r>
      <w:r w:rsidR="006726D7">
        <w:rPr>
          <w:rFonts w:eastAsia="Calibri" w:cstheme="minorHAnsi"/>
          <w:sz w:val="22"/>
          <w:szCs w:val="22"/>
          <w:lang w:eastAsia="es-CL"/>
        </w:rPr>
        <w:t>E</w:t>
      </w:r>
      <w:r>
        <w:rPr>
          <w:rFonts w:eastAsia="Calibri" w:cstheme="minorHAnsi"/>
          <w:sz w:val="22"/>
          <w:szCs w:val="22"/>
          <w:lang w:eastAsia="es-CL"/>
        </w:rPr>
        <w:t xml:space="preserve">ntrevista </w:t>
      </w:r>
      <w:r w:rsidR="006726D7">
        <w:rPr>
          <w:rFonts w:eastAsia="Calibri" w:cstheme="minorHAnsi"/>
          <w:sz w:val="22"/>
          <w:szCs w:val="22"/>
          <w:lang w:eastAsia="es-CL"/>
        </w:rPr>
        <w:t>L</w:t>
      </w:r>
      <w:r>
        <w:rPr>
          <w:rFonts w:eastAsia="Calibri" w:cstheme="minorHAnsi"/>
          <w:sz w:val="22"/>
          <w:szCs w:val="22"/>
          <w:lang w:eastAsia="es-CL"/>
        </w:rPr>
        <w:t>aboral</w:t>
      </w:r>
      <w:r w:rsidR="00B47C15">
        <w:rPr>
          <w:rFonts w:eastAsia="Calibri" w:cstheme="minorHAnsi"/>
          <w:sz w:val="22"/>
          <w:szCs w:val="22"/>
          <w:lang w:eastAsia="es-CL"/>
        </w:rPr>
        <w:t xml:space="preserve"> en el escenario actual</w:t>
      </w:r>
      <w:r>
        <w:rPr>
          <w:rFonts w:eastAsia="Calibri" w:cstheme="minorHAnsi"/>
          <w:sz w:val="22"/>
          <w:szCs w:val="22"/>
          <w:lang w:eastAsia="es-CL"/>
        </w:rPr>
        <w:t>.</w:t>
      </w:r>
    </w:p>
    <w:p w:rsidR="00ED3D12" w:rsidRPr="00AE0A8D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Responsables: </w:t>
      </w:r>
      <w:r w:rsidR="008369B6">
        <w:rPr>
          <w:rFonts w:eastAsia="Calibri" w:cstheme="minorHAnsi"/>
          <w:sz w:val="22"/>
          <w:szCs w:val="22"/>
          <w:lang w:eastAsia="es-CL"/>
        </w:rPr>
        <w:t>Alumni.</w:t>
      </w:r>
    </w:p>
    <w:p w:rsidR="00ED3D12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 w:rsidR="006107C7">
        <w:rPr>
          <w:rFonts w:eastAsia="Calibri" w:cstheme="minorHAnsi"/>
          <w:sz w:val="22"/>
          <w:szCs w:val="22"/>
          <w:lang w:eastAsia="es-CL"/>
        </w:rPr>
        <w:t>1 vez al año por carrera.</w:t>
      </w:r>
    </w:p>
    <w:p w:rsidR="00B47C15" w:rsidRPr="00B47C15" w:rsidRDefault="00B47C15" w:rsidP="00B47C1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Público objetivo: estudiantes de 4° año.</w:t>
      </w:r>
    </w:p>
    <w:p w:rsidR="006107C7" w:rsidRPr="00AE0A8D" w:rsidRDefault="006107C7" w:rsidP="006107C7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Actividad que se encuentra dentro de la matriz de actividades Alumni/Escuelas.</w:t>
      </w:r>
    </w:p>
    <w:p w:rsidR="006107C7" w:rsidRDefault="006107C7" w:rsidP="00B47C15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B47C15" w:rsidRPr="00AE0A8D" w:rsidRDefault="00B47C15" w:rsidP="00B47C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 w:rsidRPr="00ED3D12">
        <w:rPr>
          <w:rFonts w:eastAsia="Calibri" w:cstheme="minorHAnsi"/>
          <w:b/>
          <w:sz w:val="22"/>
          <w:szCs w:val="22"/>
          <w:lang w:eastAsia="es-CL"/>
        </w:rPr>
        <w:t xml:space="preserve">Módulo </w:t>
      </w:r>
      <w:r>
        <w:rPr>
          <w:rFonts w:eastAsia="Calibri" w:cstheme="minorHAnsi"/>
          <w:b/>
          <w:sz w:val="22"/>
          <w:szCs w:val="22"/>
          <w:lang w:eastAsia="es-CL"/>
        </w:rPr>
        <w:t>3</w:t>
      </w:r>
      <w:r w:rsidRPr="00ED3D12">
        <w:rPr>
          <w:rFonts w:eastAsia="Calibri" w:cstheme="minorHAnsi"/>
          <w:b/>
          <w:sz w:val="22"/>
          <w:szCs w:val="22"/>
          <w:lang w:eastAsia="es-CL"/>
        </w:rPr>
        <w:t>: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>
        <w:rPr>
          <w:rFonts w:eastAsia="Calibri" w:cstheme="minorHAnsi"/>
          <w:sz w:val="22"/>
          <w:szCs w:val="22"/>
          <w:lang w:eastAsia="es-CL"/>
        </w:rPr>
        <w:t>Personal Branding: desarrollo de tu marca personal.</w:t>
      </w:r>
    </w:p>
    <w:p w:rsidR="00B47C15" w:rsidRPr="00AE0A8D" w:rsidRDefault="00B47C15" w:rsidP="00B47C1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Responsables: </w:t>
      </w:r>
      <w:r>
        <w:rPr>
          <w:rFonts w:eastAsia="Calibri" w:cstheme="minorHAnsi"/>
          <w:sz w:val="22"/>
          <w:szCs w:val="22"/>
          <w:lang w:eastAsia="es-CL"/>
        </w:rPr>
        <w:t>Alumni.</w:t>
      </w:r>
    </w:p>
    <w:p w:rsidR="00B47C15" w:rsidRDefault="00B47C15" w:rsidP="00B47C1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>
        <w:rPr>
          <w:rFonts w:eastAsia="Calibri" w:cstheme="minorHAnsi"/>
          <w:sz w:val="22"/>
          <w:szCs w:val="22"/>
          <w:lang w:eastAsia="es-CL"/>
        </w:rPr>
        <w:t>1 vez al año por carrera.</w:t>
      </w:r>
    </w:p>
    <w:p w:rsidR="00B47C15" w:rsidRPr="00B47C15" w:rsidRDefault="00B47C15" w:rsidP="00B47C1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Público objetivo: estudiantes de 5° año.</w:t>
      </w:r>
    </w:p>
    <w:p w:rsidR="00B47C15" w:rsidRPr="00AE0A8D" w:rsidRDefault="00B47C15" w:rsidP="00B47C1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Actividad que se encuentra dentro de la matriz de actividades Alumni/Escuelas.</w:t>
      </w:r>
    </w:p>
    <w:p w:rsidR="00B47C15" w:rsidRDefault="00B47C15" w:rsidP="00B47C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b/>
          <w:sz w:val="22"/>
          <w:szCs w:val="22"/>
          <w:lang w:eastAsia="es-CL"/>
        </w:rPr>
      </w:pPr>
    </w:p>
    <w:p w:rsidR="00B47C15" w:rsidRPr="00AE0A8D" w:rsidRDefault="00B47C15" w:rsidP="00B47C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 w:rsidRPr="00ED3D12">
        <w:rPr>
          <w:rFonts w:eastAsia="Calibri" w:cstheme="minorHAnsi"/>
          <w:b/>
          <w:sz w:val="22"/>
          <w:szCs w:val="22"/>
          <w:lang w:eastAsia="es-CL"/>
        </w:rPr>
        <w:t xml:space="preserve">Módulo </w:t>
      </w:r>
      <w:r>
        <w:rPr>
          <w:rFonts w:eastAsia="Calibri" w:cstheme="minorHAnsi"/>
          <w:b/>
          <w:sz w:val="22"/>
          <w:szCs w:val="22"/>
          <w:lang w:eastAsia="es-CL"/>
        </w:rPr>
        <w:t>4</w:t>
      </w:r>
      <w:r w:rsidRPr="00ED3D12">
        <w:rPr>
          <w:rFonts w:eastAsia="Calibri" w:cstheme="minorHAnsi"/>
          <w:b/>
          <w:sz w:val="22"/>
          <w:szCs w:val="22"/>
          <w:lang w:eastAsia="es-CL"/>
        </w:rPr>
        <w:t>: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>
        <w:rPr>
          <w:rFonts w:eastAsia="Calibri" w:cstheme="minorHAnsi"/>
          <w:sz w:val="22"/>
          <w:szCs w:val="22"/>
          <w:lang w:eastAsia="es-CL"/>
        </w:rPr>
        <w:t>Construcción de tu imagen profesional: protocolo y actitud.</w:t>
      </w:r>
    </w:p>
    <w:p w:rsidR="00B47C15" w:rsidRPr="00AE0A8D" w:rsidRDefault="00B47C15" w:rsidP="00B47C1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Responsables: </w:t>
      </w:r>
      <w:r>
        <w:rPr>
          <w:rFonts w:eastAsia="Calibri" w:cstheme="minorHAnsi"/>
          <w:sz w:val="22"/>
          <w:szCs w:val="22"/>
          <w:lang w:eastAsia="es-CL"/>
        </w:rPr>
        <w:t>Alumni.</w:t>
      </w:r>
    </w:p>
    <w:p w:rsidR="00B47C15" w:rsidRDefault="00B47C15" w:rsidP="00B47C1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>
        <w:rPr>
          <w:rFonts w:eastAsia="Calibri" w:cstheme="minorHAnsi"/>
          <w:sz w:val="22"/>
          <w:szCs w:val="22"/>
          <w:lang w:eastAsia="es-CL"/>
        </w:rPr>
        <w:t>1 vez al año por carrera.</w:t>
      </w:r>
    </w:p>
    <w:p w:rsidR="00B47C15" w:rsidRPr="00B47C15" w:rsidRDefault="00B47C15" w:rsidP="00B47C1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Público objetivo: estudiantes de 5° año.</w:t>
      </w:r>
    </w:p>
    <w:p w:rsidR="00B47C15" w:rsidRPr="00AE0A8D" w:rsidRDefault="00B47C15" w:rsidP="00B47C15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>
        <w:rPr>
          <w:rFonts w:eastAsia="Calibri" w:cstheme="minorHAnsi"/>
          <w:sz w:val="22"/>
          <w:szCs w:val="22"/>
          <w:lang w:eastAsia="es-CL"/>
        </w:rPr>
        <w:t>Actividad que se encuentra dentro de la matriz de actividades Alumni/Escuelas.</w:t>
      </w:r>
    </w:p>
    <w:p w:rsidR="00B47C15" w:rsidRPr="00B47C15" w:rsidRDefault="00B47C15" w:rsidP="00B47C15">
      <w:pPr>
        <w:jc w:val="both"/>
        <w:rPr>
          <w:rFonts w:eastAsia="Calibri" w:cstheme="minorHAnsi"/>
          <w:sz w:val="22"/>
          <w:szCs w:val="22"/>
          <w:lang w:eastAsia="es-CL"/>
        </w:rPr>
      </w:pPr>
    </w:p>
    <w:p w:rsidR="00ED3D12" w:rsidRPr="00AE0A8D" w:rsidRDefault="00ED3D12" w:rsidP="00ED3D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 w:rsidRPr="00ED3D12">
        <w:rPr>
          <w:rFonts w:eastAsia="Calibri" w:cstheme="minorHAnsi"/>
          <w:b/>
          <w:sz w:val="22"/>
          <w:szCs w:val="22"/>
          <w:lang w:eastAsia="es-CL"/>
        </w:rPr>
        <w:t xml:space="preserve">Módulo </w:t>
      </w:r>
      <w:r w:rsidR="00B47C15">
        <w:rPr>
          <w:rFonts w:eastAsia="Calibri" w:cstheme="minorHAnsi"/>
          <w:b/>
          <w:sz w:val="22"/>
          <w:szCs w:val="22"/>
          <w:lang w:eastAsia="es-CL"/>
        </w:rPr>
        <w:t>5</w:t>
      </w:r>
      <w:r w:rsidRPr="00ED3D12">
        <w:rPr>
          <w:rFonts w:eastAsia="Calibri" w:cstheme="minorHAnsi"/>
          <w:b/>
          <w:sz w:val="22"/>
          <w:szCs w:val="22"/>
          <w:lang w:eastAsia="es-CL"/>
        </w:rPr>
        <w:t>:</w:t>
      </w:r>
      <w:r w:rsidRPr="00AE0A8D">
        <w:rPr>
          <w:rFonts w:eastAsia="Calibri" w:cstheme="minorHAnsi"/>
          <w:sz w:val="22"/>
          <w:szCs w:val="22"/>
          <w:lang w:eastAsia="es-CL"/>
        </w:rPr>
        <w:t xml:space="preserve"> </w:t>
      </w:r>
      <w:r>
        <w:rPr>
          <w:rFonts w:eastAsia="Calibri" w:cstheme="minorHAnsi"/>
          <w:sz w:val="22"/>
          <w:szCs w:val="22"/>
          <w:lang w:eastAsia="es-CL"/>
        </w:rPr>
        <w:t xml:space="preserve">Competencias </w:t>
      </w:r>
      <w:r w:rsidR="006726D7">
        <w:rPr>
          <w:rFonts w:eastAsia="Calibri" w:cstheme="minorHAnsi"/>
          <w:sz w:val="22"/>
          <w:szCs w:val="22"/>
          <w:lang w:eastAsia="es-CL"/>
        </w:rPr>
        <w:t>D</w:t>
      </w:r>
      <w:r>
        <w:rPr>
          <w:rFonts w:eastAsia="Calibri" w:cstheme="minorHAnsi"/>
          <w:sz w:val="22"/>
          <w:szCs w:val="22"/>
          <w:lang w:eastAsia="es-CL"/>
        </w:rPr>
        <w:t>igitales.</w:t>
      </w:r>
    </w:p>
    <w:p w:rsidR="00ED3D12" w:rsidRPr="00AE0A8D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Responsables: DFI en colaboración con la </w:t>
      </w:r>
      <w:r>
        <w:rPr>
          <w:rFonts w:eastAsia="Calibri" w:cstheme="minorHAnsi"/>
          <w:sz w:val="22"/>
          <w:szCs w:val="22"/>
          <w:lang w:eastAsia="es-CL"/>
        </w:rPr>
        <w:t>Escuela de Periodismo.</w:t>
      </w:r>
    </w:p>
    <w:p w:rsidR="00ED3D12" w:rsidRPr="00AE0A8D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 xml:space="preserve">Frecuencia de realización: </w:t>
      </w:r>
      <w:r>
        <w:rPr>
          <w:rFonts w:eastAsia="Calibri" w:cstheme="minorHAnsi"/>
          <w:sz w:val="22"/>
          <w:szCs w:val="22"/>
          <w:lang w:eastAsia="es-CL"/>
        </w:rPr>
        <w:t>mensual</w:t>
      </w:r>
      <w:r w:rsidRPr="00AE0A8D">
        <w:rPr>
          <w:rFonts w:eastAsia="Calibri" w:cstheme="minorHAnsi"/>
          <w:sz w:val="22"/>
          <w:szCs w:val="22"/>
          <w:lang w:eastAsia="es-CL"/>
        </w:rPr>
        <w:t>.</w:t>
      </w:r>
    </w:p>
    <w:p w:rsidR="00ED3D12" w:rsidRPr="00F83C29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F83C29">
        <w:rPr>
          <w:rFonts w:eastAsia="Calibri" w:cstheme="minorHAnsi"/>
          <w:sz w:val="22"/>
          <w:szCs w:val="22"/>
          <w:lang w:eastAsia="es-CL"/>
        </w:rPr>
        <w:t xml:space="preserve">Cantidad de módulos al semestre: </w:t>
      </w:r>
      <w:r w:rsidR="00BB5095" w:rsidRPr="00F83C29">
        <w:rPr>
          <w:rFonts w:eastAsia="Calibri" w:cstheme="minorHAnsi"/>
          <w:sz w:val="22"/>
          <w:szCs w:val="22"/>
          <w:lang w:eastAsia="es-CL"/>
        </w:rPr>
        <w:t>5</w:t>
      </w:r>
      <w:r w:rsidRPr="00F83C29">
        <w:rPr>
          <w:rFonts w:eastAsia="Calibri" w:cstheme="minorHAnsi"/>
          <w:sz w:val="22"/>
          <w:szCs w:val="22"/>
          <w:lang w:eastAsia="es-CL"/>
        </w:rPr>
        <w:t xml:space="preserve">. </w:t>
      </w:r>
    </w:p>
    <w:p w:rsidR="00ED3D12" w:rsidRPr="00F83C29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F83C29">
        <w:rPr>
          <w:rFonts w:eastAsia="Calibri" w:cstheme="minorHAnsi"/>
          <w:sz w:val="22"/>
          <w:szCs w:val="22"/>
          <w:lang w:eastAsia="es-CL"/>
        </w:rPr>
        <w:t xml:space="preserve">Duración de cada módulo: </w:t>
      </w:r>
      <w:r w:rsidR="00F83C29" w:rsidRPr="00F83C29">
        <w:rPr>
          <w:rFonts w:eastAsia="Calibri" w:cstheme="minorHAnsi"/>
          <w:sz w:val="22"/>
          <w:szCs w:val="22"/>
          <w:lang w:eastAsia="es-CL"/>
        </w:rPr>
        <w:t>4</w:t>
      </w:r>
      <w:r w:rsidR="00C35C04" w:rsidRPr="00F83C29">
        <w:rPr>
          <w:rFonts w:eastAsia="Calibri" w:cstheme="minorHAnsi"/>
          <w:sz w:val="22"/>
          <w:szCs w:val="22"/>
          <w:lang w:eastAsia="es-CL"/>
        </w:rPr>
        <w:t xml:space="preserve"> </w:t>
      </w:r>
      <w:r w:rsidRPr="00F83C29">
        <w:rPr>
          <w:rFonts w:eastAsia="Calibri" w:cstheme="minorHAnsi"/>
          <w:sz w:val="22"/>
          <w:szCs w:val="22"/>
          <w:lang w:eastAsia="es-CL"/>
        </w:rPr>
        <w:t>horas pedagógicas.</w:t>
      </w:r>
    </w:p>
    <w:p w:rsidR="00ED3D12" w:rsidRPr="00F83C29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F83C29">
        <w:rPr>
          <w:rFonts w:eastAsia="Calibri" w:cstheme="minorHAnsi"/>
          <w:sz w:val="22"/>
          <w:szCs w:val="22"/>
          <w:lang w:eastAsia="es-CL"/>
        </w:rPr>
        <w:t>Horas pedagógicas totales en el año:</w:t>
      </w:r>
      <w:r w:rsidR="00F83C29" w:rsidRPr="00F83C29">
        <w:rPr>
          <w:rFonts w:eastAsia="Calibri" w:cstheme="minorHAnsi"/>
          <w:sz w:val="22"/>
          <w:szCs w:val="22"/>
          <w:lang w:eastAsia="es-CL"/>
        </w:rPr>
        <w:t xml:space="preserve"> 40</w:t>
      </w:r>
      <w:r w:rsidRPr="00F83C29">
        <w:rPr>
          <w:rFonts w:eastAsia="Calibri" w:cstheme="minorHAnsi"/>
          <w:sz w:val="22"/>
          <w:szCs w:val="22"/>
          <w:lang w:eastAsia="es-CL"/>
        </w:rPr>
        <w:t>.</w:t>
      </w:r>
    </w:p>
    <w:p w:rsidR="00ED3D12" w:rsidRPr="00F83C29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F83C29">
        <w:rPr>
          <w:rFonts w:eastAsia="Calibri" w:cstheme="minorHAnsi"/>
          <w:sz w:val="22"/>
          <w:szCs w:val="22"/>
          <w:lang w:eastAsia="es-CL"/>
        </w:rPr>
        <w:t>Organización del taller: se coordinará con cada Facultad, con el fin de asegurar la asistencia de los/as estudiantes.</w:t>
      </w:r>
    </w:p>
    <w:p w:rsidR="00ED3D12" w:rsidRPr="00F83C29" w:rsidRDefault="00ED3D12" w:rsidP="00ED3D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b/>
          <w:sz w:val="22"/>
          <w:szCs w:val="22"/>
          <w:lang w:eastAsia="es-CL"/>
        </w:rPr>
      </w:pPr>
    </w:p>
    <w:p w:rsidR="00ED3D12" w:rsidRPr="00F83C29" w:rsidRDefault="00ED3D12" w:rsidP="00ED3D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 w:rsidRPr="00F83C29">
        <w:rPr>
          <w:rFonts w:eastAsia="Calibri" w:cstheme="minorHAnsi"/>
          <w:b/>
          <w:sz w:val="22"/>
          <w:szCs w:val="22"/>
          <w:lang w:eastAsia="es-CL"/>
        </w:rPr>
        <w:t xml:space="preserve">Módulo </w:t>
      </w:r>
      <w:r w:rsidR="00866D8D" w:rsidRPr="00F83C29">
        <w:rPr>
          <w:rFonts w:eastAsia="Calibri" w:cstheme="minorHAnsi"/>
          <w:b/>
          <w:sz w:val="22"/>
          <w:szCs w:val="22"/>
          <w:lang w:eastAsia="es-CL"/>
        </w:rPr>
        <w:t>6</w:t>
      </w:r>
      <w:r w:rsidRPr="00F83C29">
        <w:rPr>
          <w:rFonts w:eastAsia="Calibri" w:cstheme="minorHAnsi"/>
          <w:b/>
          <w:sz w:val="22"/>
          <w:szCs w:val="22"/>
          <w:lang w:eastAsia="es-CL"/>
        </w:rPr>
        <w:t>:</w:t>
      </w:r>
      <w:r w:rsidRPr="00F83C29">
        <w:rPr>
          <w:rFonts w:eastAsia="Calibri" w:cstheme="minorHAnsi"/>
          <w:sz w:val="22"/>
          <w:szCs w:val="22"/>
          <w:lang w:eastAsia="es-CL"/>
        </w:rPr>
        <w:t xml:space="preserve"> Manejo Intermedio de </w:t>
      </w:r>
      <w:r w:rsidR="002D1014" w:rsidRPr="00F83C29">
        <w:rPr>
          <w:rFonts w:eastAsia="Calibri" w:cstheme="minorHAnsi"/>
          <w:sz w:val="22"/>
          <w:szCs w:val="22"/>
          <w:lang w:eastAsia="es-CL"/>
        </w:rPr>
        <w:t>Excel</w:t>
      </w:r>
      <w:r w:rsidRPr="00F83C29">
        <w:rPr>
          <w:rFonts w:eastAsia="Calibri" w:cstheme="minorHAnsi"/>
          <w:sz w:val="22"/>
          <w:szCs w:val="22"/>
          <w:lang w:eastAsia="es-CL"/>
        </w:rPr>
        <w:t>.</w:t>
      </w:r>
    </w:p>
    <w:p w:rsidR="00ED3D12" w:rsidRPr="00F83C29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F83C29">
        <w:rPr>
          <w:rFonts w:eastAsia="Calibri" w:cstheme="minorHAnsi"/>
          <w:sz w:val="22"/>
          <w:szCs w:val="22"/>
          <w:lang w:eastAsia="es-CL"/>
        </w:rPr>
        <w:t>Responsables: DFI en colaboración con la Facultad de Ingeniería, Ciencias y Tecnología.</w:t>
      </w:r>
    </w:p>
    <w:p w:rsidR="00ED3D12" w:rsidRPr="00F83C29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F83C29">
        <w:rPr>
          <w:rFonts w:eastAsia="Calibri" w:cstheme="minorHAnsi"/>
          <w:sz w:val="22"/>
          <w:szCs w:val="22"/>
          <w:lang w:eastAsia="es-CL"/>
        </w:rPr>
        <w:t>Frecuencia de realización: mensual.</w:t>
      </w:r>
    </w:p>
    <w:p w:rsidR="00ED3D12" w:rsidRPr="00F83C29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F83C29">
        <w:rPr>
          <w:rFonts w:eastAsia="Calibri" w:cstheme="minorHAnsi"/>
          <w:sz w:val="22"/>
          <w:szCs w:val="22"/>
          <w:lang w:eastAsia="es-CL"/>
        </w:rPr>
        <w:t xml:space="preserve">Cantidad de módulos al semestre: </w:t>
      </w:r>
      <w:r w:rsidR="00BB5095" w:rsidRPr="00F83C29">
        <w:rPr>
          <w:rFonts w:eastAsia="Calibri" w:cstheme="minorHAnsi"/>
          <w:sz w:val="22"/>
          <w:szCs w:val="22"/>
          <w:lang w:eastAsia="es-CL"/>
        </w:rPr>
        <w:t>5</w:t>
      </w:r>
      <w:r w:rsidRPr="00F83C29">
        <w:rPr>
          <w:rFonts w:eastAsia="Calibri" w:cstheme="minorHAnsi"/>
          <w:sz w:val="22"/>
          <w:szCs w:val="22"/>
          <w:lang w:eastAsia="es-CL"/>
        </w:rPr>
        <w:t xml:space="preserve">. </w:t>
      </w:r>
    </w:p>
    <w:p w:rsidR="00ED3D12" w:rsidRPr="00F83C29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F83C29">
        <w:rPr>
          <w:rFonts w:eastAsia="Calibri" w:cstheme="minorHAnsi"/>
          <w:sz w:val="22"/>
          <w:szCs w:val="22"/>
          <w:lang w:eastAsia="es-CL"/>
        </w:rPr>
        <w:t xml:space="preserve">Duración de cada módulo: </w:t>
      </w:r>
      <w:r w:rsidR="00F83C29" w:rsidRPr="00F83C29">
        <w:rPr>
          <w:rFonts w:eastAsia="Calibri" w:cstheme="minorHAnsi"/>
          <w:sz w:val="22"/>
          <w:szCs w:val="22"/>
          <w:lang w:eastAsia="es-CL"/>
        </w:rPr>
        <w:t>4</w:t>
      </w:r>
      <w:r w:rsidRPr="00F83C29">
        <w:rPr>
          <w:rFonts w:eastAsia="Calibri" w:cstheme="minorHAnsi"/>
          <w:sz w:val="22"/>
          <w:szCs w:val="22"/>
          <w:lang w:eastAsia="es-CL"/>
        </w:rPr>
        <w:t xml:space="preserve"> horas pedagógicas.</w:t>
      </w:r>
    </w:p>
    <w:p w:rsidR="00ED3D12" w:rsidRPr="00F83C29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F83C29">
        <w:rPr>
          <w:rFonts w:eastAsia="Calibri" w:cstheme="minorHAnsi"/>
          <w:sz w:val="22"/>
          <w:szCs w:val="22"/>
          <w:lang w:eastAsia="es-CL"/>
        </w:rPr>
        <w:t xml:space="preserve">Horas pedagógicas totales en el año: </w:t>
      </w:r>
      <w:r w:rsidR="00F83C29" w:rsidRPr="00F83C29">
        <w:rPr>
          <w:rFonts w:eastAsia="Calibri" w:cstheme="minorHAnsi"/>
          <w:sz w:val="22"/>
          <w:szCs w:val="22"/>
          <w:lang w:eastAsia="es-CL"/>
        </w:rPr>
        <w:t>4</w:t>
      </w:r>
      <w:r w:rsidR="00BB5095" w:rsidRPr="00F83C29">
        <w:rPr>
          <w:rFonts w:eastAsia="Calibri" w:cstheme="minorHAnsi"/>
          <w:sz w:val="22"/>
          <w:szCs w:val="22"/>
          <w:lang w:eastAsia="es-CL"/>
        </w:rPr>
        <w:t>0</w:t>
      </w:r>
      <w:r w:rsidRPr="00F83C29">
        <w:rPr>
          <w:rFonts w:eastAsia="Calibri" w:cstheme="minorHAnsi"/>
          <w:sz w:val="22"/>
          <w:szCs w:val="22"/>
          <w:lang w:eastAsia="es-CL"/>
        </w:rPr>
        <w:t>.</w:t>
      </w:r>
    </w:p>
    <w:p w:rsidR="00ED3D12" w:rsidRDefault="00ED3D12" w:rsidP="00ED3D12">
      <w:pPr>
        <w:pStyle w:val="Prrafodelista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  <w:lang w:eastAsia="es-CL"/>
        </w:rPr>
      </w:pPr>
      <w:r w:rsidRPr="00AE0A8D">
        <w:rPr>
          <w:rFonts w:eastAsia="Calibri" w:cstheme="minorHAnsi"/>
          <w:sz w:val="22"/>
          <w:szCs w:val="22"/>
          <w:lang w:eastAsia="es-CL"/>
        </w:rPr>
        <w:t>Organización del taller: se coordinará con cada Facultad, con el fin de asegurar la asistencia de los/as estudiantes.</w:t>
      </w:r>
    </w:p>
    <w:p w:rsidR="00AE19D0" w:rsidRDefault="00AE19D0" w:rsidP="00AE19D0">
      <w:pPr>
        <w:ind w:left="360"/>
        <w:jc w:val="both"/>
        <w:rPr>
          <w:rFonts w:eastAsia="Calibri" w:cstheme="minorHAnsi"/>
          <w:sz w:val="22"/>
          <w:szCs w:val="22"/>
          <w:lang w:eastAsia="es-CL"/>
        </w:rPr>
      </w:pPr>
    </w:p>
    <w:p w:rsidR="00AE19D0" w:rsidRPr="00AE19D0" w:rsidRDefault="00AE19D0" w:rsidP="00AE19D0">
      <w:pPr>
        <w:ind w:left="360"/>
        <w:jc w:val="both"/>
        <w:rPr>
          <w:rFonts w:eastAsia="Calibri" w:cstheme="minorHAnsi"/>
          <w:sz w:val="22"/>
          <w:szCs w:val="22"/>
          <w:lang w:eastAsia="es-CL"/>
        </w:rPr>
      </w:pPr>
      <w:r w:rsidRPr="00AE19D0">
        <w:rPr>
          <w:rFonts w:eastAsia="Calibri" w:cstheme="minorHAnsi"/>
          <w:sz w:val="22"/>
          <w:szCs w:val="22"/>
          <w:lang w:eastAsia="es-CL"/>
        </w:rPr>
        <w:lastRenderedPageBreak/>
        <w:t>Se considera certificación para aquellos/as estudiantes que asisten</w:t>
      </w:r>
      <w:r w:rsidR="00161D9A">
        <w:rPr>
          <w:rFonts w:eastAsia="Calibri" w:cstheme="minorHAnsi"/>
          <w:sz w:val="22"/>
          <w:szCs w:val="22"/>
          <w:lang w:eastAsia="es-CL"/>
        </w:rPr>
        <w:t xml:space="preserve"> al módulo 5 y 6 (los talleres del 1 al 4</w:t>
      </w:r>
      <w:r w:rsidR="00BB5095">
        <w:rPr>
          <w:rFonts w:eastAsia="Calibri" w:cstheme="minorHAnsi"/>
          <w:sz w:val="22"/>
          <w:szCs w:val="22"/>
          <w:lang w:eastAsia="es-CL"/>
        </w:rPr>
        <w:t>,</w:t>
      </w:r>
      <w:r w:rsidR="00161D9A">
        <w:rPr>
          <w:rFonts w:eastAsia="Calibri" w:cstheme="minorHAnsi"/>
          <w:sz w:val="22"/>
          <w:szCs w:val="22"/>
          <w:lang w:eastAsia="es-CL"/>
        </w:rPr>
        <w:t xml:space="preserve"> se certificarán en la </w:t>
      </w:r>
      <w:r w:rsidR="00161D9A" w:rsidRPr="00015EC4">
        <w:rPr>
          <w:rFonts w:eastAsia="Calibri" w:cstheme="minorHAnsi"/>
          <w:b/>
          <w:sz w:val="22"/>
          <w:szCs w:val="22"/>
          <w:lang w:eastAsia="es-CL"/>
        </w:rPr>
        <w:t>Niv100</w:t>
      </w:r>
      <w:r w:rsidR="00DD5B12" w:rsidRPr="00015EC4">
        <w:rPr>
          <w:rFonts w:eastAsia="Calibri" w:cstheme="minorHAnsi"/>
          <w:b/>
          <w:sz w:val="22"/>
          <w:szCs w:val="22"/>
          <w:lang w:eastAsia="es-CL"/>
        </w:rPr>
        <w:t xml:space="preserve"> para egresados/as</w:t>
      </w:r>
      <w:r w:rsidR="0069614D">
        <w:rPr>
          <w:rFonts w:eastAsia="Calibri" w:cstheme="minorHAnsi"/>
          <w:sz w:val="22"/>
          <w:szCs w:val="22"/>
          <w:lang w:eastAsia="es-CL"/>
        </w:rPr>
        <w:t xml:space="preserve">, ya que, se vuelven impartir </w:t>
      </w:r>
      <w:r w:rsidR="00015EC4">
        <w:rPr>
          <w:rFonts w:eastAsia="Calibri" w:cstheme="minorHAnsi"/>
          <w:sz w:val="22"/>
          <w:szCs w:val="22"/>
          <w:lang w:eastAsia="es-CL"/>
        </w:rPr>
        <w:t>relacionando</w:t>
      </w:r>
      <w:r w:rsidR="0069614D">
        <w:rPr>
          <w:rFonts w:eastAsia="Calibri" w:cstheme="minorHAnsi"/>
          <w:sz w:val="22"/>
          <w:szCs w:val="22"/>
          <w:lang w:eastAsia="es-CL"/>
        </w:rPr>
        <w:t xml:space="preserve"> </w:t>
      </w:r>
      <w:r w:rsidR="00015EC4">
        <w:rPr>
          <w:rFonts w:eastAsia="Calibri" w:cstheme="minorHAnsi"/>
          <w:sz w:val="22"/>
          <w:szCs w:val="22"/>
          <w:lang w:eastAsia="es-CL"/>
        </w:rPr>
        <w:t>aspectos</w:t>
      </w:r>
      <w:r w:rsidR="0069614D">
        <w:rPr>
          <w:rFonts w:eastAsia="Calibri" w:cstheme="minorHAnsi"/>
          <w:sz w:val="22"/>
          <w:szCs w:val="22"/>
          <w:lang w:eastAsia="es-CL"/>
        </w:rPr>
        <w:t xml:space="preserve"> técnico</w:t>
      </w:r>
      <w:r w:rsidR="00015EC4">
        <w:rPr>
          <w:rFonts w:eastAsia="Calibri" w:cstheme="minorHAnsi"/>
          <w:sz w:val="22"/>
          <w:szCs w:val="22"/>
          <w:lang w:eastAsia="es-CL"/>
        </w:rPr>
        <w:t>s</w:t>
      </w:r>
      <w:r w:rsidR="0069614D">
        <w:rPr>
          <w:rFonts w:eastAsia="Calibri" w:cstheme="minorHAnsi"/>
          <w:sz w:val="22"/>
          <w:szCs w:val="22"/>
          <w:lang w:eastAsia="es-CL"/>
        </w:rPr>
        <w:t>, con el proceso de selección y reclutamiento</w:t>
      </w:r>
      <w:r w:rsidR="00161D9A">
        <w:rPr>
          <w:rFonts w:eastAsia="Calibri" w:cstheme="minorHAnsi"/>
          <w:sz w:val="22"/>
          <w:szCs w:val="22"/>
          <w:lang w:eastAsia="es-CL"/>
        </w:rPr>
        <w:t>).</w:t>
      </w:r>
    </w:p>
    <w:p w:rsidR="005C0BAD" w:rsidRDefault="005C0BAD" w:rsidP="005C0BAD">
      <w:pPr>
        <w:pStyle w:val="Prrafodelista"/>
        <w:jc w:val="both"/>
        <w:rPr>
          <w:rFonts w:eastAsia="Calibri" w:cstheme="minorHAnsi"/>
          <w:sz w:val="22"/>
          <w:szCs w:val="22"/>
          <w:lang w:eastAsia="es-CL"/>
        </w:rPr>
      </w:pPr>
    </w:p>
    <w:p w:rsidR="00ED3D12" w:rsidRDefault="00015EC4" w:rsidP="00C35C04">
      <w:pPr>
        <w:tabs>
          <w:tab w:val="left" w:pos="7449"/>
        </w:tabs>
        <w:jc w:val="both"/>
        <w:rPr>
          <w:rFonts w:eastAsia="Calibri" w:cstheme="minorHAnsi"/>
          <w:b/>
          <w:sz w:val="22"/>
          <w:szCs w:val="22"/>
          <w:lang w:eastAsia="es-CL"/>
        </w:rPr>
      </w:pPr>
      <w:r>
        <w:rPr>
          <w:rFonts w:eastAsia="Calibri" w:cstheme="minorHAnsi"/>
          <w:b/>
          <w:sz w:val="22"/>
          <w:szCs w:val="22"/>
          <w:lang w:eastAsia="es-CL"/>
        </w:rPr>
        <w:t>Importante: c</w:t>
      </w:r>
      <w:r w:rsidR="00C35C04" w:rsidRPr="00C35C04">
        <w:rPr>
          <w:rFonts w:eastAsia="Calibri" w:cstheme="minorHAnsi"/>
          <w:b/>
          <w:sz w:val="22"/>
          <w:szCs w:val="22"/>
          <w:lang w:eastAsia="es-CL"/>
        </w:rPr>
        <w:t xml:space="preserve">ada taller y charla </w:t>
      </w:r>
      <w:r w:rsidR="00C35C04">
        <w:rPr>
          <w:rFonts w:eastAsia="Calibri" w:cstheme="minorHAnsi"/>
          <w:b/>
          <w:sz w:val="22"/>
          <w:szCs w:val="22"/>
          <w:lang w:eastAsia="es-CL"/>
        </w:rPr>
        <w:t>est</w:t>
      </w:r>
      <w:r>
        <w:rPr>
          <w:rFonts w:eastAsia="Calibri" w:cstheme="minorHAnsi"/>
          <w:b/>
          <w:sz w:val="22"/>
          <w:szCs w:val="22"/>
          <w:lang w:eastAsia="es-CL"/>
        </w:rPr>
        <w:t>á</w:t>
      </w:r>
      <w:r w:rsidR="00C35C04">
        <w:rPr>
          <w:rFonts w:eastAsia="Calibri" w:cstheme="minorHAnsi"/>
          <w:b/>
          <w:sz w:val="22"/>
          <w:szCs w:val="22"/>
          <w:lang w:eastAsia="es-CL"/>
        </w:rPr>
        <w:t xml:space="preserve"> </w:t>
      </w:r>
      <w:r w:rsidR="00C35C04" w:rsidRPr="00C35C04">
        <w:rPr>
          <w:rFonts w:eastAsia="Calibri" w:cstheme="minorHAnsi"/>
          <w:b/>
          <w:sz w:val="22"/>
          <w:szCs w:val="22"/>
          <w:lang w:eastAsia="es-CL"/>
        </w:rPr>
        <w:t xml:space="preserve">intencionado para los/as estudiantes del ciclo formativo correspondiente, no obstante, </w:t>
      </w:r>
      <w:r w:rsidR="00A93D50">
        <w:rPr>
          <w:rFonts w:eastAsia="Calibri" w:cstheme="minorHAnsi"/>
          <w:b/>
          <w:sz w:val="22"/>
          <w:szCs w:val="22"/>
          <w:lang w:eastAsia="es-CL"/>
        </w:rPr>
        <w:t xml:space="preserve">quedará </w:t>
      </w:r>
      <w:r w:rsidR="00C35C04" w:rsidRPr="00C35C04">
        <w:rPr>
          <w:rFonts w:eastAsia="Calibri" w:cstheme="minorHAnsi"/>
          <w:b/>
          <w:sz w:val="22"/>
          <w:szCs w:val="22"/>
          <w:lang w:eastAsia="es-CL"/>
        </w:rPr>
        <w:t>abierto para toda la comunidad estudiantil</w:t>
      </w:r>
      <w:r w:rsidR="00A93D50">
        <w:rPr>
          <w:rFonts w:eastAsia="Calibri" w:cstheme="minorHAnsi"/>
          <w:b/>
          <w:sz w:val="22"/>
          <w:szCs w:val="22"/>
          <w:lang w:eastAsia="es-CL"/>
        </w:rPr>
        <w:t>, a través de convocatoria masiva</w:t>
      </w:r>
      <w:r w:rsidR="00C35C04" w:rsidRPr="00C35C04">
        <w:rPr>
          <w:rFonts w:eastAsia="Calibri" w:cstheme="minorHAnsi"/>
          <w:b/>
          <w:sz w:val="22"/>
          <w:szCs w:val="22"/>
          <w:lang w:eastAsia="es-CL"/>
        </w:rPr>
        <w:t>.</w:t>
      </w:r>
    </w:p>
    <w:p w:rsidR="00C35C04" w:rsidRPr="00C35C04" w:rsidRDefault="00C35C04" w:rsidP="00C35C04">
      <w:pPr>
        <w:tabs>
          <w:tab w:val="left" w:pos="7449"/>
        </w:tabs>
        <w:jc w:val="both"/>
        <w:rPr>
          <w:rFonts w:eastAsia="Calibri" w:cstheme="minorHAnsi"/>
          <w:b/>
          <w:sz w:val="22"/>
          <w:szCs w:val="22"/>
          <w:lang w:eastAsia="es-CL"/>
        </w:rPr>
      </w:pPr>
    </w:p>
    <w:p w:rsidR="00032F04" w:rsidRDefault="003D4AF4" w:rsidP="00A3482E">
      <w:pPr>
        <w:ind w:firstLine="708"/>
        <w:jc w:val="both"/>
        <w:rPr>
          <w:rFonts w:cstheme="minorHAnsi"/>
          <w:sz w:val="22"/>
          <w:szCs w:val="22"/>
          <w:lang w:val="es-ES"/>
        </w:rPr>
      </w:pPr>
      <w:r w:rsidRPr="0036330E">
        <w:rPr>
          <w:rFonts w:cstheme="minorHAnsi"/>
          <w:b/>
          <w:sz w:val="22"/>
          <w:szCs w:val="22"/>
          <w:lang w:val="es-ES"/>
        </w:rPr>
        <w:t xml:space="preserve">5.1.2. </w:t>
      </w:r>
      <w:r w:rsidR="00032F04" w:rsidRPr="0036330E">
        <w:rPr>
          <w:rFonts w:cstheme="minorHAnsi"/>
          <w:b/>
          <w:sz w:val="22"/>
          <w:szCs w:val="22"/>
          <w:lang w:val="es-ES"/>
        </w:rPr>
        <w:t>Eje Docente:</w:t>
      </w:r>
      <w:r w:rsidR="00032F04" w:rsidRPr="0036330E">
        <w:rPr>
          <w:rFonts w:cstheme="minorHAnsi"/>
          <w:sz w:val="22"/>
          <w:szCs w:val="22"/>
          <w:lang w:val="es-ES"/>
        </w:rPr>
        <w:t xml:space="preserve"> este eje contempla el trabajo con los/as docentes de la UBO, mediante las</w:t>
      </w:r>
      <w:r w:rsidR="00032F04">
        <w:rPr>
          <w:rFonts w:cstheme="minorHAnsi"/>
          <w:sz w:val="22"/>
          <w:szCs w:val="22"/>
          <w:lang w:val="es-ES"/>
        </w:rPr>
        <w:t xml:space="preserve"> Comunidades de Aprendizaje Docente Virtuales (CADV), </w:t>
      </w:r>
      <w:r w:rsidR="00BA105D">
        <w:rPr>
          <w:rFonts w:cstheme="minorHAnsi"/>
          <w:sz w:val="22"/>
          <w:szCs w:val="22"/>
          <w:lang w:val="es-ES"/>
        </w:rPr>
        <w:t>en</w:t>
      </w:r>
      <w:r w:rsidR="00032F04">
        <w:rPr>
          <w:rFonts w:cstheme="minorHAnsi"/>
          <w:sz w:val="22"/>
          <w:szCs w:val="22"/>
          <w:lang w:val="es-ES"/>
        </w:rPr>
        <w:t xml:space="preserve"> las cuales se abordarán aspectos vinculados al fortalecimiento de la autoestima académica de los/as estudiantes, además de la enseñanza explícita de habilidades profesionales que son transversales a la formación. </w:t>
      </w:r>
    </w:p>
    <w:p w:rsidR="00032F04" w:rsidRDefault="00032F04" w:rsidP="00032F04">
      <w:pPr>
        <w:jc w:val="both"/>
        <w:rPr>
          <w:rFonts w:cstheme="minorHAnsi"/>
          <w:sz w:val="22"/>
          <w:szCs w:val="22"/>
          <w:lang w:val="es-ES"/>
        </w:rPr>
      </w:pPr>
    </w:p>
    <w:p w:rsidR="00032F04" w:rsidRPr="00AE0A8D" w:rsidRDefault="00032F04" w:rsidP="00032F04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Para ello, este eje se ajustará a la implementación de las CADV</w:t>
      </w:r>
      <w:r w:rsidR="00015EC4">
        <w:rPr>
          <w:rFonts w:cstheme="minorHAnsi"/>
          <w:sz w:val="22"/>
          <w:szCs w:val="22"/>
          <w:lang w:val="es-ES"/>
        </w:rPr>
        <w:t xml:space="preserve"> por escuela</w:t>
      </w:r>
      <w:r>
        <w:rPr>
          <w:rFonts w:cstheme="minorHAnsi"/>
          <w:sz w:val="22"/>
          <w:szCs w:val="22"/>
          <w:lang w:val="es-ES"/>
        </w:rPr>
        <w:t>.</w:t>
      </w:r>
    </w:p>
    <w:p w:rsidR="00032F04" w:rsidRDefault="00032F04" w:rsidP="00F95FB7">
      <w:pPr>
        <w:tabs>
          <w:tab w:val="left" w:pos="7449"/>
        </w:tabs>
        <w:rPr>
          <w:rFonts w:eastAsia="Calibri" w:cstheme="minorHAnsi"/>
          <w:b/>
          <w:sz w:val="22"/>
          <w:szCs w:val="22"/>
          <w:highlight w:val="yellow"/>
          <w:lang w:eastAsia="es-CL"/>
        </w:rPr>
      </w:pPr>
    </w:p>
    <w:p w:rsidR="003D4AF4" w:rsidRPr="00C76179" w:rsidRDefault="003D4AF4" w:rsidP="00C76179">
      <w:pPr>
        <w:jc w:val="both"/>
        <w:rPr>
          <w:b/>
          <w:sz w:val="22"/>
          <w:szCs w:val="22"/>
          <w:lang w:val="es-ES"/>
        </w:rPr>
      </w:pPr>
      <w:r w:rsidRPr="00CC0F40">
        <w:rPr>
          <w:b/>
          <w:sz w:val="22"/>
          <w:szCs w:val="22"/>
          <w:lang w:val="es-ES"/>
        </w:rPr>
        <w:t>5.2. Evaluación del PAE</w:t>
      </w:r>
      <w:r w:rsidR="00C76179" w:rsidRPr="00143028">
        <w:rPr>
          <w:b/>
          <w:sz w:val="22"/>
          <w:szCs w:val="22"/>
          <w:lang w:val="es-ES"/>
        </w:rPr>
        <w:t xml:space="preserve">: </w:t>
      </w:r>
      <w:r w:rsidR="00E4112C" w:rsidRPr="00143028">
        <w:rPr>
          <w:sz w:val="22"/>
          <w:szCs w:val="22"/>
          <w:lang w:val="es-ES"/>
        </w:rPr>
        <w:t xml:space="preserve">el </w:t>
      </w:r>
      <w:r w:rsidRPr="00143028">
        <w:rPr>
          <w:sz w:val="22"/>
          <w:szCs w:val="22"/>
          <w:lang w:val="es-ES"/>
        </w:rPr>
        <w:t>PAE</w:t>
      </w:r>
      <w:r w:rsidR="00143028" w:rsidRPr="00143028">
        <w:rPr>
          <w:sz w:val="22"/>
          <w:szCs w:val="22"/>
          <w:lang w:val="es-ES"/>
        </w:rPr>
        <w:t>-CRECER</w:t>
      </w:r>
      <w:r w:rsidRPr="00CC0F40">
        <w:rPr>
          <w:sz w:val="22"/>
          <w:szCs w:val="22"/>
          <w:lang w:val="es-ES"/>
        </w:rPr>
        <w:t xml:space="preserve"> incorpora un proceso de evaluación que considera el análisis de:</w:t>
      </w:r>
    </w:p>
    <w:p w:rsidR="003D4AF4" w:rsidRPr="00CC0F40" w:rsidRDefault="003D4AF4" w:rsidP="003D4AF4">
      <w:pPr>
        <w:pStyle w:val="Prrafodelista"/>
        <w:numPr>
          <w:ilvl w:val="0"/>
          <w:numId w:val="20"/>
        </w:numPr>
        <w:jc w:val="both"/>
        <w:rPr>
          <w:sz w:val="22"/>
          <w:szCs w:val="22"/>
          <w:lang w:val="es-ES"/>
        </w:rPr>
      </w:pPr>
      <w:r w:rsidRPr="00CC0F40">
        <w:rPr>
          <w:sz w:val="22"/>
          <w:szCs w:val="22"/>
          <w:lang w:val="es-ES"/>
        </w:rPr>
        <w:t>La cobertura lograda en cada una de las actividades.</w:t>
      </w:r>
    </w:p>
    <w:p w:rsidR="003D4AF4" w:rsidRPr="00CC0F40" w:rsidRDefault="003D4AF4" w:rsidP="003D4AF4">
      <w:pPr>
        <w:pStyle w:val="Prrafodelista"/>
        <w:numPr>
          <w:ilvl w:val="0"/>
          <w:numId w:val="20"/>
        </w:numPr>
        <w:jc w:val="both"/>
        <w:rPr>
          <w:sz w:val="22"/>
          <w:szCs w:val="22"/>
          <w:lang w:val="es-ES"/>
        </w:rPr>
      </w:pPr>
      <w:r w:rsidRPr="00CC0F40">
        <w:rPr>
          <w:sz w:val="22"/>
          <w:szCs w:val="22"/>
          <w:lang w:val="es-ES"/>
        </w:rPr>
        <w:t>La percepción de los/as estudiantes respecto de su desarrollo profesional progresivo.</w:t>
      </w:r>
    </w:p>
    <w:p w:rsidR="003D4AF4" w:rsidRPr="00CC0F40" w:rsidRDefault="003D4AF4" w:rsidP="003D4AF4">
      <w:pPr>
        <w:pStyle w:val="Prrafodelista"/>
        <w:numPr>
          <w:ilvl w:val="0"/>
          <w:numId w:val="20"/>
        </w:numPr>
        <w:jc w:val="both"/>
        <w:rPr>
          <w:sz w:val="22"/>
          <w:szCs w:val="22"/>
          <w:lang w:val="es-ES"/>
        </w:rPr>
      </w:pPr>
      <w:r w:rsidRPr="00CC0F40">
        <w:rPr>
          <w:sz w:val="22"/>
          <w:szCs w:val="22"/>
          <w:lang w:val="es-ES"/>
        </w:rPr>
        <w:t>La percepción de los/as docentes respecto de la contribución de las CAVD en la preparación para el fortalecimiento de las habilidades para la empleabilidad</w:t>
      </w:r>
      <w:r w:rsidR="00143028">
        <w:rPr>
          <w:sz w:val="22"/>
          <w:szCs w:val="22"/>
          <w:lang w:val="es-ES"/>
        </w:rPr>
        <w:t>,</w:t>
      </w:r>
      <w:r w:rsidRPr="00CC0F40">
        <w:rPr>
          <w:sz w:val="22"/>
          <w:szCs w:val="22"/>
          <w:lang w:val="es-ES"/>
        </w:rPr>
        <w:t xml:space="preserve"> desde </w:t>
      </w:r>
      <w:r w:rsidR="002B29AF">
        <w:rPr>
          <w:sz w:val="22"/>
          <w:szCs w:val="22"/>
          <w:lang w:val="es-ES"/>
        </w:rPr>
        <w:t>las</w:t>
      </w:r>
      <w:r w:rsidRPr="00CC0F40">
        <w:rPr>
          <w:sz w:val="22"/>
          <w:szCs w:val="22"/>
          <w:lang w:val="es-ES"/>
        </w:rPr>
        <w:t xml:space="preserve"> asignaturas</w:t>
      </w:r>
      <w:r w:rsidR="002B29AF">
        <w:rPr>
          <w:sz w:val="22"/>
          <w:szCs w:val="22"/>
          <w:lang w:val="es-ES"/>
        </w:rPr>
        <w:t xml:space="preserve"> que imparten</w:t>
      </w:r>
      <w:r w:rsidRPr="00CC0F40">
        <w:rPr>
          <w:sz w:val="22"/>
          <w:szCs w:val="22"/>
          <w:lang w:val="es-ES"/>
        </w:rPr>
        <w:t>.</w:t>
      </w:r>
    </w:p>
    <w:p w:rsidR="003D4AF4" w:rsidRPr="00CC0F40" w:rsidRDefault="003D4AF4" w:rsidP="003D4AF4">
      <w:pPr>
        <w:pStyle w:val="Prrafodelista"/>
        <w:numPr>
          <w:ilvl w:val="0"/>
          <w:numId w:val="20"/>
        </w:numPr>
        <w:jc w:val="both"/>
        <w:rPr>
          <w:sz w:val="22"/>
          <w:szCs w:val="22"/>
          <w:lang w:val="es-ES"/>
        </w:rPr>
      </w:pPr>
      <w:r w:rsidRPr="00CC0F40">
        <w:rPr>
          <w:sz w:val="22"/>
          <w:szCs w:val="22"/>
          <w:lang w:val="es-ES"/>
        </w:rPr>
        <w:t>La percepción de los/as empleadores respecto de las habilidades intra e interpersonales de sus profesionales UBO.</w:t>
      </w:r>
    </w:p>
    <w:p w:rsidR="003D4AF4" w:rsidRPr="003D4AF4" w:rsidRDefault="003D4AF4" w:rsidP="00CC0F40">
      <w:pPr>
        <w:jc w:val="both"/>
        <w:rPr>
          <w:lang w:val="es-ES"/>
        </w:rPr>
      </w:pPr>
    </w:p>
    <w:p w:rsidR="003D4AF4" w:rsidRPr="008806D2" w:rsidRDefault="003D4AF4" w:rsidP="00C76179">
      <w:pPr>
        <w:jc w:val="both"/>
        <w:rPr>
          <w:b/>
          <w:sz w:val="22"/>
          <w:szCs w:val="22"/>
          <w:lang w:val="es-ES"/>
        </w:rPr>
      </w:pPr>
      <w:r w:rsidRPr="00095D4F">
        <w:rPr>
          <w:b/>
          <w:sz w:val="22"/>
          <w:szCs w:val="22"/>
          <w:lang w:val="es-ES"/>
        </w:rPr>
        <w:t>5.</w:t>
      </w:r>
      <w:r w:rsidR="00CC0F40" w:rsidRPr="00095D4F">
        <w:rPr>
          <w:b/>
          <w:sz w:val="22"/>
          <w:szCs w:val="22"/>
          <w:lang w:val="es-ES"/>
        </w:rPr>
        <w:t>3</w:t>
      </w:r>
      <w:r w:rsidRPr="00095D4F">
        <w:rPr>
          <w:b/>
          <w:sz w:val="22"/>
          <w:szCs w:val="22"/>
          <w:lang w:val="es-ES"/>
        </w:rPr>
        <w:t>. Socialización de la información</w:t>
      </w:r>
      <w:r w:rsidR="008806D2">
        <w:rPr>
          <w:b/>
          <w:sz w:val="22"/>
          <w:szCs w:val="22"/>
          <w:lang w:val="es-ES"/>
        </w:rPr>
        <w:t xml:space="preserve">: </w:t>
      </w:r>
      <w:r w:rsidR="008806D2">
        <w:rPr>
          <w:sz w:val="22"/>
          <w:szCs w:val="22"/>
          <w:lang w:val="es-ES"/>
        </w:rPr>
        <w:t>e</w:t>
      </w:r>
      <w:r w:rsidR="00C76179" w:rsidRPr="00C76179">
        <w:rPr>
          <w:sz w:val="22"/>
          <w:szCs w:val="22"/>
          <w:lang w:val="es-ES"/>
        </w:rPr>
        <w:t xml:space="preserve">l </w:t>
      </w:r>
      <w:r w:rsidR="00143028">
        <w:rPr>
          <w:sz w:val="22"/>
          <w:szCs w:val="22"/>
          <w:lang w:val="es-ES"/>
        </w:rPr>
        <w:t>programa</w:t>
      </w:r>
      <w:r w:rsidRPr="00C76179">
        <w:rPr>
          <w:sz w:val="22"/>
          <w:szCs w:val="22"/>
          <w:lang w:val="es-ES"/>
        </w:rPr>
        <w:t xml:space="preserve"> contempla </w:t>
      </w:r>
      <w:r w:rsidR="00C76179" w:rsidRPr="00C76179">
        <w:rPr>
          <w:sz w:val="22"/>
          <w:szCs w:val="22"/>
          <w:lang w:val="es-ES"/>
        </w:rPr>
        <w:t xml:space="preserve">la generación de </w:t>
      </w:r>
      <w:r w:rsidRPr="00C76179">
        <w:rPr>
          <w:sz w:val="22"/>
          <w:szCs w:val="22"/>
          <w:lang w:val="es-ES"/>
        </w:rPr>
        <w:t xml:space="preserve">un informe sobre el proceso y sus resultados, el que será enviado a </w:t>
      </w:r>
      <w:r w:rsidR="00143028">
        <w:rPr>
          <w:sz w:val="22"/>
          <w:szCs w:val="22"/>
          <w:lang w:val="es-ES"/>
        </w:rPr>
        <w:t>las</w:t>
      </w:r>
      <w:r w:rsidRPr="00C76179">
        <w:rPr>
          <w:sz w:val="22"/>
          <w:szCs w:val="22"/>
          <w:lang w:val="es-ES"/>
        </w:rPr>
        <w:t xml:space="preserve"> Facultad</w:t>
      </w:r>
      <w:r w:rsidR="00143028">
        <w:rPr>
          <w:sz w:val="22"/>
          <w:szCs w:val="22"/>
          <w:lang w:val="es-ES"/>
        </w:rPr>
        <w:t>es</w:t>
      </w:r>
      <w:r w:rsidRPr="00C76179">
        <w:rPr>
          <w:sz w:val="22"/>
          <w:szCs w:val="22"/>
          <w:lang w:val="es-ES"/>
        </w:rPr>
        <w:t xml:space="preserve"> y Escuela</w:t>
      </w:r>
      <w:r w:rsidR="00143028">
        <w:rPr>
          <w:sz w:val="22"/>
          <w:szCs w:val="22"/>
          <w:lang w:val="es-ES"/>
        </w:rPr>
        <w:t>s</w:t>
      </w:r>
      <w:r w:rsidRPr="00C76179">
        <w:rPr>
          <w:sz w:val="22"/>
          <w:szCs w:val="22"/>
          <w:lang w:val="es-ES"/>
        </w:rPr>
        <w:t>, al término de cada semestre</w:t>
      </w:r>
      <w:r w:rsidR="00143028">
        <w:rPr>
          <w:sz w:val="22"/>
          <w:szCs w:val="22"/>
          <w:lang w:val="es-ES"/>
        </w:rPr>
        <w:t xml:space="preserve">. Este documento </w:t>
      </w:r>
      <w:r w:rsidRPr="00C76179">
        <w:rPr>
          <w:sz w:val="22"/>
          <w:szCs w:val="22"/>
          <w:lang w:val="es-ES"/>
        </w:rPr>
        <w:t>dará cuenta del trabajo desarrollado, los resultados obtenidos, los aprendizajes logrados y los desafíos futuros. Posteriormente, se llevarán a cabo reuniones con las unidades académicas antes señaladas, con el fin de analizar el proceso y recibir retroalimentación</w:t>
      </w:r>
      <w:r w:rsidR="00143028">
        <w:rPr>
          <w:sz w:val="22"/>
          <w:szCs w:val="22"/>
          <w:lang w:val="es-ES"/>
        </w:rPr>
        <w:t>,</w:t>
      </w:r>
      <w:r w:rsidRPr="00C76179">
        <w:rPr>
          <w:sz w:val="22"/>
          <w:szCs w:val="22"/>
          <w:lang w:val="es-ES"/>
        </w:rPr>
        <w:t xml:space="preserve"> que contribuya al perfeccionamiento de las siguientes versiones.</w:t>
      </w:r>
    </w:p>
    <w:p w:rsidR="003B0C6E" w:rsidRPr="00F95FB7" w:rsidRDefault="003B0C6E" w:rsidP="00095D4F">
      <w:pPr>
        <w:rPr>
          <w:lang w:val="es-ES"/>
        </w:rPr>
      </w:pPr>
    </w:p>
    <w:p w:rsidR="00095D4F" w:rsidRPr="002868C1" w:rsidRDefault="00095D4F" w:rsidP="00095D4F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2868C1">
        <w:rPr>
          <w:b/>
          <w:lang w:val="es-ES"/>
        </w:rPr>
        <w:t>Responsabilidades de los actores involucrados.</w:t>
      </w:r>
    </w:p>
    <w:p w:rsidR="003D4AF4" w:rsidRPr="00890E33" w:rsidRDefault="003D4AF4" w:rsidP="00660192">
      <w:pPr>
        <w:jc w:val="both"/>
        <w:rPr>
          <w:rFonts w:cstheme="minorHAnsi"/>
          <w:sz w:val="22"/>
          <w:szCs w:val="22"/>
          <w:lang w:val="es-ES"/>
        </w:rPr>
      </w:pPr>
    </w:p>
    <w:p w:rsidR="002868C1" w:rsidRPr="00A3482E" w:rsidRDefault="003D4AF4" w:rsidP="002868C1">
      <w:pPr>
        <w:jc w:val="both"/>
        <w:rPr>
          <w:rFonts w:cstheme="minorHAnsi"/>
          <w:b/>
          <w:sz w:val="22"/>
          <w:szCs w:val="22"/>
          <w:lang w:val="es-ES"/>
        </w:rPr>
      </w:pPr>
      <w:r w:rsidRPr="00890E33">
        <w:rPr>
          <w:rFonts w:cstheme="minorHAnsi"/>
          <w:b/>
          <w:sz w:val="22"/>
          <w:szCs w:val="22"/>
          <w:lang w:val="es-ES"/>
        </w:rPr>
        <w:t>Dirección de Formación Integral</w:t>
      </w:r>
      <w:r w:rsidR="002868C1">
        <w:rPr>
          <w:rFonts w:cstheme="minorHAnsi"/>
          <w:b/>
          <w:sz w:val="22"/>
          <w:szCs w:val="22"/>
          <w:lang w:val="es-ES"/>
        </w:rPr>
        <w:t>, a través de las siguientes unidades</w:t>
      </w:r>
      <w:r w:rsidRPr="00890E33">
        <w:rPr>
          <w:rFonts w:cstheme="minorHAnsi"/>
          <w:b/>
          <w:sz w:val="22"/>
          <w:szCs w:val="22"/>
          <w:lang w:val="es-ES"/>
        </w:rPr>
        <w:t>:</w:t>
      </w:r>
    </w:p>
    <w:p w:rsidR="002868C1" w:rsidRPr="002868C1" w:rsidRDefault="002868C1" w:rsidP="00263A54">
      <w:pPr>
        <w:ind w:firstLine="708"/>
        <w:jc w:val="both"/>
        <w:rPr>
          <w:rFonts w:cstheme="minorHAnsi"/>
          <w:b/>
          <w:sz w:val="22"/>
          <w:szCs w:val="22"/>
          <w:lang w:val="es-ES"/>
        </w:rPr>
      </w:pPr>
      <w:r w:rsidRPr="002868C1">
        <w:rPr>
          <w:rFonts w:cstheme="minorHAnsi"/>
          <w:b/>
          <w:sz w:val="22"/>
          <w:szCs w:val="22"/>
          <w:lang w:val="es-ES"/>
        </w:rPr>
        <w:t>Dirección:</w:t>
      </w:r>
    </w:p>
    <w:p w:rsidR="003D4AF4" w:rsidRDefault="003D4AF4" w:rsidP="002868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Dirigir </w:t>
      </w:r>
      <w:r w:rsidR="00890E33" w:rsidRPr="00143028">
        <w:rPr>
          <w:rFonts w:cstheme="minorHAnsi"/>
          <w:sz w:val="22"/>
          <w:szCs w:val="22"/>
          <w:lang w:val="es-ES"/>
        </w:rPr>
        <w:t xml:space="preserve">el </w:t>
      </w:r>
      <w:r w:rsidR="00143028" w:rsidRPr="00143028">
        <w:rPr>
          <w:rFonts w:cstheme="minorHAnsi"/>
          <w:sz w:val="22"/>
          <w:szCs w:val="22"/>
          <w:lang w:val="es-ES"/>
        </w:rPr>
        <w:t>programa</w:t>
      </w:r>
      <w:r w:rsidR="00890E33" w:rsidRPr="00143028">
        <w:rPr>
          <w:rFonts w:cstheme="minorHAnsi"/>
          <w:sz w:val="22"/>
          <w:szCs w:val="22"/>
          <w:lang w:val="es-ES"/>
        </w:rPr>
        <w:t xml:space="preserve"> </w:t>
      </w:r>
      <w:r w:rsidRPr="00143028">
        <w:rPr>
          <w:rFonts w:cstheme="minorHAnsi"/>
          <w:sz w:val="22"/>
          <w:szCs w:val="22"/>
          <w:lang w:val="es-ES"/>
        </w:rPr>
        <w:t>durante</w:t>
      </w:r>
      <w:r w:rsidRPr="002868C1">
        <w:rPr>
          <w:rFonts w:cstheme="minorHAnsi"/>
          <w:sz w:val="22"/>
          <w:szCs w:val="22"/>
          <w:lang w:val="es-ES"/>
        </w:rPr>
        <w:t xml:space="preserve"> todo el proceso de implementación.</w:t>
      </w:r>
    </w:p>
    <w:p w:rsidR="003D4AF4" w:rsidRDefault="003D4AF4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Entregar las directrices </w:t>
      </w:r>
      <w:r w:rsidR="00890E33" w:rsidRPr="002868C1">
        <w:rPr>
          <w:rFonts w:cstheme="minorHAnsi"/>
          <w:sz w:val="22"/>
          <w:szCs w:val="22"/>
          <w:lang w:val="es-ES"/>
        </w:rPr>
        <w:t xml:space="preserve">de la implementación </w:t>
      </w:r>
      <w:r w:rsidR="00890E33" w:rsidRPr="00143028">
        <w:rPr>
          <w:rFonts w:cstheme="minorHAnsi"/>
          <w:sz w:val="22"/>
          <w:szCs w:val="22"/>
          <w:lang w:val="es-ES"/>
        </w:rPr>
        <w:t>del PAE</w:t>
      </w:r>
      <w:r w:rsidR="00143028" w:rsidRPr="00143028">
        <w:rPr>
          <w:rFonts w:cstheme="minorHAnsi"/>
          <w:sz w:val="22"/>
          <w:szCs w:val="22"/>
          <w:lang w:val="es-ES"/>
        </w:rPr>
        <w:t>-CRECER</w:t>
      </w:r>
      <w:r w:rsidR="00890E33" w:rsidRPr="00143028">
        <w:rPr>
          <w:rFonts w:cstheme="minorHAnsi"/>
          <w:sz w:val="22"/>
          <w:szCs w:val="22"/>
          <w:lang w:val="es-ES"/>
        </w:rPr>
        <w:t>,</w:t>
      </w:r>
      <w:r w:rsidR="00890E33" w:rsidRPr="002868C1">
        <w:rPr>
          <w:rFonts w:cstheme="minorHAnsi"/>
          <w:sz w:val="22"/>
          <w:szCs w:val="22"/>
          <w:lang w:val="es-ES"/>
        </w:rPr>
        <w:t xml:space="preserve"> </w:t>
      </w:r>
      <w:r w:rsidRPr="002868C1">
        <w:rPr>
          <w:rFonts w:cstheme="minorHAnsi"/>
          <w:sz w:val="22"/>
          <w:szCs w:val="22"/>
          <w:lang w:val="es-ES"/>
        </w:rPr>
        <w:t>a la coordinación de la</w:t>
      </w:r>
      <w:r w:rsidR="00890E33" w:rsidRPr="002868C1">
        <w:rPr>
          <w:rFonts w:cstheme="minorHAnsi"/>
          <w:sz w:val="22"/>
          <w:szCs w:val="22"/>
          <w:lang w:val="es-ES"/>
        </w:rPr>
        <w:t xml:space="preserve"> unidad de programas de apoyo estudiantil</w:t>
      </w:r>
      <w:r w:rsidR="002868C1">
        <w:rPr>
          <w:rFonts w:cstheme="minorHAnsi"/>
          <w:sz w:val="22"/>
          <w:szCs w:val="22"/>
          <w:lang w:val="es-ES"/>
        </w:rPr>
        <w:t xml:space="preserve"> y a la coordinación de las CAVD.</w:t>
      </w:r>
    </w:p>
    <w:p w:rsidR="003D4AF4" w:rsidRDefault="003D4AF4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Sostener reuniones periódicas con el equipo responsable de la implementación.</w:t>
      </w:r>
    </w:p>
    <w:p w:rsidR="003D4AF4" w:rsidRDefault="003D4AF4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Informar a las autoridades y unidades académicas, </w:t>
      </w:r>
      <w:r w:rsidR="00890E33" w:rsidRPr="002868C1">
        <w:rPr>
          <w:rFonts w:cstheme="minorHAnsi"/>
          <w:sz w:val="22"/>
          <w:szCs w:val="22"/>
          <w:lang w:val="es-ES"/>
        </w:rPr>
        <w:t xml:space="preserve">de manera semestral, </w:t>
      </w:r>
      <w:r w:rsidRPr="002868C1">
        <w:rPr>
          <w:rFonts w:cstheme="minorHAnsi"/>
          <w:sz w:val="22"/>
          <w:szCs w:val="22"/>
          <w:lang w:val="es-ES"/>
        </w:rPr>
        <w:t xml:space="preserve">sobre </w:t>
      </w:r>
      <w:r w:rsidR="00890E33" w:rsidRPr="002868C1">
        <w:rPr>
          <w:rFonts w:cstheme="minorHAnsi"/>
          <w:sz w:val="22"/>
          <w:szCs w:val="22"/>
          <w:lang w:val="es-ES"/>
        </w:rPr>
        <w:t>los resultados d</w:t>
      </w:r>
      <w:r w:rsidRPr="002868C1">
        <w:rPr>
          <w:rFonts w:cstheme="minorHAnsi"/>
          <w:sz w:val="22"/>
          <w:szCs w:val="22"/>
          <w:lang w:val="es-ES"/>
        </w:rPr>
        <w:t xml:space="preserve">el proceso </w:t>
      </w:r>
      <w:r w:rsidR="00890E33" w:rsidRPr="002868C1">
        <w:rPr>
          <w:rFonts w:cstheme="minorHAnsi"/>
          <w:sz w:val="22"/>
          <w:szCs w:val="22"/>
          <w:lang w:val="es-ES"/>
        </w:rPr>
        <w:t>llevado a cabo.</w:t>
      </w:r>
    </w:p>
    <w:p w:rsidR="00890E33" w:rsidRPr="002868C1" w:rsidRDefault="00890E33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Administrar el presupuesto asociado al programa.</w:t>
      </w:r>
    </w:p>
    <w:p w:rsidR="003D4AF4" w:rsidRPr="00890E33" w:rsidRDefault="003D4AF4" w:rsidP="00660192">
      <w:pPr>
        <w:jc w:val="both"/>
        <w:rPr>
          <w:rFonts w:cstheme="minorHAnsi"/>
          <w:sz w:val="22"/>
          <w:szCs w:val="22"/>
          <w:lang w:val="es-ES"/>
        </w:rPr>
      </w:pPr>
    </w:p>
    <w:p w:rsidR="003D4AF4" w:rsidRPr="00890E33" w:rsidRDefault="003D4AF4" w:rsidP="00263A54">
      <w:pPr>
        <w:ind w:firstLine="708"/>
        <w:jc w:val="both"/>
        <w:rPr>
          <w:rFonts w:cstheme="minorHAnsi"/>
          <w:b/>
          <w:sz w:val="22"/>
          <w:szCs w:val="22"/>
          <w:lang w:val="es-ES"/>
        </w:rPr>
      </w:pPr>
      <w:r w:rsidRPr="00890E33">
        <w:rPr>
          <w:rFonts w:cstheme="minorHAnsi"/>
          <w:b/>
          <w:sz w:val="22"/>
          <w:szCs w:val="22"/>
          <w:lang w:val="es-ES"/>
        </w:rPr>
        <w:t xml:space="preserve">Coordinación </w:t>
      </w:r>
      <w:r w:rsidR="00890E33">
        <w:rPr>
          <w:rFonts w:cstheme="minorHAnsi"/>
          <w:b/>
          <w:sz w:val="22"/>
          <w:szCs w:val="22"/>
          <w:lang w:val="es-ES"/>
        </w:rPr>
        <w:t>de la Unidad de Programas de Apoyo Estudiantil</w:t>
      </w:r>
      <w:r w:rsidRPr="00890E33">
        <w:rPr>
          <w:rFonts w:cstheme="minorHAnsi"/>
          <w:b/>
          <w:sz w:val="22"/>
          <w:szCs w:val="22"/>
          <w:lang w:val="es-ES"/>
        </w:rPr>
        <w:t>:</w:t>
      </w:r>
    </w:p>
    <w:p w:rsidR="003D4AF4" w:rsidRDefault="003D4AF4" w:rsidP="002868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Coordinar </w:t>
      </w:r>
      <w:r w:rsidR="00890E33" w:rsidRPr="002868C1">
        <w:rPr>
          <w:rFonts w:cstheme="minorHAnsi"/>
          <w:sz w:val="22"/>
          <w:szCs w:val="22"/>
          <w:lang w:val="es-ES"/>
        </w:rPr>
        <w:t>la implementación del programa en el eje estudiantil.</w:t>
      </w:r>
    </w:p>
    <w:p w:rsidR="00890E33" w:rsidRPr="00143028" w:rsidRDefault="00890E33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Generar vínculos colaborativos con todas las unidades que intervienen en el desarrollo </w:t>
      </w:r>
      <w:r w:rsidRPr="00143028">
        <w:rPr>
          <w:rFonts w:cstheme="minorHAnsi"/>
          <w:sz w:val="22"/>
          <w:szCs w:val="22"/>
          <w:lang w:val="es-ES"/>
        </w:rPr>
        <w:t xml:space="preserve">del </w:t>
      </w:r>
      <w:r w:rsidR="00143028" w:rsidRPr="00143028">
        <w:rPr>
          <w:rFonts w:cstheme="minorHAnsi"/>
          <w:sz w:val="22"/>
          <w:szCs w:val="22"/>
          <w:lang w:val="es-ES"/>
        </w:rPr>
        <w:t>programa.</w:t>
      </w:r>
    </w:p>
    <w:p w:rsidR="003D4AF4" w:rsidRPr="002868C1" w:rsidRDefault="003D4AF4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lastRenderedPageBreak/>
        <w:t xml:space="preserve">Monitorear </w:t>
      </w:r>
      <w:r w:rsidR="00890E33" w:rsidRPr="002868C1">
        <w:rPr>
          <w:rFonts w:cstheme="minorHAnsi"/>
          <w:sz w:val="22"/>
          <w:szCs w:val="22"/>
          <w:lang w:val="es-ES"/>
        </w:rPr>
        <w:t xml:space="preserve">el proceso </w:t>
      </w:r>
      <w:r w:rsidRPr="002868C1">
        <w:rPr>
          <w:rFonts w:cstheme="minorHAnsi"/>
          <w:sz w:val="22"/>
          <w:szCs w:val="22"/>
          <w:lang w:val="es-ES"/>
        </w:rPr>
        <w:t xml:space="preserve">mediante reuniones periódicas con </w:t>
      </w:r>
      <w:r w:rsidR="00890E33" w:rsidRPr="002868C1">
        <w:rPr>
          <w:rFonts w:cstheme="minorHAnsi"/>
          <w:sz w:val="22"/>
          <w:szCs w:val="22"/>
          <w:lang w:val="es-ES"/>
        </w:rPr>
        <w:t xml:space="preserve">los/as </w:t>
      </w:r>
      <w:r w:rsidR="00143028">
        <w:rPr>
          <w:rFonts w:cstheme="minorHAnsi"/>
          <w:sz w:val="22"/>
          <w:szCs w:val="22"/>
          <w:lang w:val="es-ES"/>
        </w:rPr>
        <w:t>integra</w:t>
      </w:r>
      <w:r w:rsidR="00143028" w:rsidRPr="00263A54">
        <w:rPr>
          <w:rFonts w:cstheme="minorHAnsi"/>
          <w:sz w:val="22"/>
          <w:szCs w:val="22"/>
          <w:lang w:val="es-ES"/>
        </w:rPr>
        <w:t xml:space="preserve">ntes del </w:t>
      </w:r>
      <w:r w:rsidR="00890E33" w:rsidRPr="00263A54">
        <w:rPr>
          <w:rFonts w:cstheme="minorHAnsi"/>
          <w:sz w:val="22"/>
          <w:szCs w:val="22"/>
          <w:lang w:val="es-ES"/>
        </w:rPr>
        <w:t>equipo PAE</w:t>
      </w:r>
      <w:r w:rsidR="00143028" w:rsidRPr="00263A54">
        <w:rPr>
          <w:rFonts w:cstheme="minorHAnsi"/>
          <w:sz w:val="22"/>
          <w:szCs w:val="22"/>
          <w:lang w:val="es-ES"/>
        </w:rPr>
        <w:t>-CRECER</w:t>
      </w:r>
      <w:r w:rsidR="00890E33" w:rsidRPr="00263A54">
        <w:rPr>
          <w:rFonts w:cstheme="minorHAnsi"/>
          <w:sz w:val="22"/>
          <w:szCs w:val="22"/>
          <w:lang w:val="es-ES"/>
        </w:rPr>
        <w:t>.</w:t>
      </w:r>
    </w:p>
    <w:p w:rsidR="003D4AF4" w:rsidRDefault="003D4AF4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Articular </w:t>
      </w:r>
      <w:r w:rsidR="00890E33" w:rsidRPr="002868C1">
        <w:rPr>
          <w:rFonts w:cstheme="minorHAnsi"/>
          <w:sz w:val="22"/>
          <w:szCs w:val="22"/>
          <w:lang w:val="es-ES"/>
        </w:rPr>
        <w:t>el trabajo de los distintos programas de apoyo.</w:t>
      </w:r>
    </w:p>
    <w:p w:rsidR="003D4AF4" w:rsidRPr="002868C1" w:rsidRDefault="00890E33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Entregar información sobre el proceso y sus resultados a la Dirección de Formación Integral</w:t>
      </w:r>
      <w:r w:rsidR="00A3482E">
        <w:rPr>
          <w:rFonts w:cstheme="minorHAnsi"/>
          <w:sz w:val="22"/>
          <w:szCs w:val="22"/>
          <w:lang w:val="es-ES"/>
        </w:rPr>
        <w:t>.</w:t>
      </w:r>
    </w:p>
    <w:p w:rsidR="002868C1" w:rsidRDefault="002868C1" w:rsidP="00660192">
      <w:pPr>
        <w:jc w:val="both"/>
        <w:rPr>
          <w:rFonts w:cstheme="minorHAnsi"/>
          <w:sz w:val="22"/>
          <w:szCs w:val="22"/>
          <w:lang w:val="es-ES"/>
        </w:rPr>
      </w:pPr>
    </w:p>
    <w:p w:rsidR="002868C1" w:rsidRPr="002868C1" w:rsidRDefault="002868C1" w:rsidP="00263A54">
      <w:pPr>
        <w:ind w:firstLine="708"/>
        <w:jc w:val="both"/>
        <w:rPr>
          <w:rFonts w:cstheme="minorHAnsi"/>
          <w:b/>
          <w:sz w:val="22"/>
          <w:szCs w:val="22"/>
          <w:lang w:val="es-ES"/>
        </w:rPr>
      </w:pPr>
      <w:r w:rsidRPr="002868C1">
        <w:rPr>
          <w:rFonts w:cstheme="minorHAnsi"/>
          <w:b/>
          <w:sz w:val="22"/>
          <w:szCs w:val="22"/>
          <w:lang w:val="es-ES"/>
        </w:rPr>
        <w:t>Coordinación de las CAVD:</w:t>
      </w:r>
    </w:p>
    <w:p w:rsidR="002868C1" w:rsidRDefault="002868C1" w:rsidP="002868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Coordinar la implementación del programa en el eje docente.</w:t>
      </w:r>
    </w:p>
    <w:p w:rsidR="002868C1" w:rsidRDefault="002868C1" w:rsidP="002868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Generar vínculos colaborativos con el CREA, para la realización de perfeccionamiento docente, vinculado a las temáticas asociadas a la empleabilidad.</w:t>
      </w:r>
    </w:p>
    <w:p w:rsidR="0036330E" w:rsidRPr="002868C1" w:rsidRDefault="0036330E" w:rsidP="0036330E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Entregar información sobre el proceso y sus resultados a la Dirección de Formación Integral</w:t>
      </w:r>
      <w:r w:rsidR="00A3482E">
        <w:rPr>
          <w:rFonts w:cstheme="minorHAnsi"/>
          <w:sz w:val="22"/>
          <w:szCs w:val="22"/>
          <w:lang w:val="es-ES"/>
        </w:rPr>
        <w:t>.</w:t>
      </w:r>
    </w:p>
    <w:p w:rsidR="003D4AF4" w:rsidRPr="0036330E" w:rsidRDefault="003D4AF4" w:rsidP="0036330E">
      <w:pPr>
        <w:ind w:left="360"/>
        <w:jc w:val="both"/>
        <w:rPr>
          <w:rFonts w:cstheme="minorHAnsi"/>
          <w:sz w:val="22"/>
          <w:szCs w:val="22"/>
          <w:lang w:val="es-ES"/>
        </w:rPr>
      </w:pPr>
    </w:p>
    <w:p w:rsidR="003D4AF4" w:rsidRPr="00890E33" w:rsidRDefault="003D4AF4" w:rsidP="00660192">
      <w:pPr>
        <w:jc w:val="both"/>
        <w:rPr>
          <w:rFonts w:cstheme="minorHAnsi"/>
          <w:b/>
          <w:sz w:val="22"/>
          <w:szCs w:val="22"/>
          <w:lang w:val="es-ES"/>
        </w:rPr>
      </w:pPr>
      <w:r w:rsidRPr="00890E33">
        <w:rPr>
          <w:rFonts w:cstheme="minorHAnsi"/>
          <w:b/>
          <w:sz w:val="22"/>
          <w:szCs w:val="22"/>
          <w:lang w:val="es-ES"/>
        </w:rPr>
        <w:t>Facultades:</w:t>
      </w:r>
    </w:p>
    <w:p w:rsidR="003D4AF4" w:rsidRPr="00263A54" w:rsidRDefault="003D4AF4" w:rsidP="002868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Coordinar con los directivos de cada Escuela, la gestión para la </w:t>
      </w:r>
      <w:r w:rsidRPr="00263A54">
        <w:rPr>
          <w:rFonts w:cstheme="minorHAnsi"/>
          <w:sz w:val="22"/>
          <w:szCs w:val="22"/>
          <w:lang w:val="es-ES"/>
        </w:rPr>
        <w:t>implementación de</w:t>
      </w:r>
      <w:r w:rsidR="00890E33" w:rsidRPr="00263A54">
        <w:rPr>
          <w:rFonts w:cstheme="minorHAnsi"/>
          <w:sz w:val="22"/>
          <w:szCs w:val="22"/>
          <w:lang w:val="es-ES"/>
        </w:rPr>
        <w:t xml:space="preserve">l </w:t>
      </w:r>
      <w:r w:rsidR="00263A54" w:rsidRPr="00263A54">
        <w:rPr>
          <w:rFonts w:cstheme="minorHAnsi"/>
          <w:sz w:val="22"/>
          <w:szCs w:val="22"/>
          <w:lang w:val="es-ES"/>
        </w:rPr>
        <w:t>programa.</w:t>
      </w:r>
    </w:p>
    <w:p w:rsidR="003D4AF4" w:rsidRPr="002868C1" w:rsidRDefault="003D4AF4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Promover una cultura de colaboración, la distribución del liderazgo y la toma de decisiones colegiada.</w:t>
      </w:r>
    </w:p>
    <w:p w:rsidR="003D4AF4" w:rsidRPr="00890E33" w:rsidRDefault="003D4AF4" w:rsidP="00660192">
      <w:pPr>
        <w:jc w:val="both"/>
        <w:rPr>
          <w:rFonts w:cstheme="minorHAnsi"/>
          <w:sz w:val="22"/>
          <w:szCs w:val="22"/>
          <w:lang w:val="es-ES"/>
        </w:rPr>
      </w:pPr>
    </w:p>
    <w:p w:rsidR="003D4AF4" w:rsidRPr="00890E33" w:rsidRDefault="003D4AF4" w:rsidP="00660192">
      <w:pPr>
        <w:jc w:val="both"/>
        <w:rPr>
          <w:rFonts w:cstheme="minorHAnsi"/>
          <w:b/>
          <w:sz w:val="22"/>
          <w:szCs w:val="22"/>
          <w:lang w:val="es-ES"/>
        </w:rPr>
      </w:pPr>
      <w:r w:rsidRPr="00890E33">
        <w:rPr>
          <w:rFonts w:cstheme="minorHAnsi"/>
          <w:b/>
          <w:sz w:val="22"/>
          <w:szCs w:val="22"/>
          <w:lang w:val="es-ES"/>
        </w:rPr>
        <w:t>Escuelas:</w:t>
      </w:r>
    </w:p>
    <w:p w:rsidR="003D4AF4" w:rsidRPr="002868C1" w:rsidRDefault="00890E33" w:rsidP="002868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Participar activamente en casa una de las</w:t>
      </w:r>
      <w:r w:rsidR="003D4AF4" w:rsidRPr="002868C1">
        <w:rPr>
          <w:rFonts w:cstheme="minorHAnsi"/>
          <w:sz w:val="22"/>
          <w:szCs w:val="22"/>
          <w:lang w:val="es-ES"/>
        </w:rPr>
        <w:t xml:space="preserve"> estrategias y acciones </w:t>
      </w:r>
      <w:r w:rsidR="003D4AF4" w:rsidRPr="00263A54">
        <w:rPr>
          <w:rFonts w:cstheme="minorHAnsi"/>
          <w:sz w:val="22"/>
          <w:szCs w:val="22"/>
          <w:lang w:val="es-ES"/>
        </w:rPr>
        <w:t xml:space="preserve">definidas en el </w:t>
      </w:r>
      <w:r w:rsidR="00263A54">
        <w:rPr>
          <w:rFonts w:cstheme="minorHAnsi"/>
          <w:sz w:val="22"/>
          <w:szCs w:val="22"/>
          <w:lang w:val="es-ES"/>
        </w:rPr>
        <w:t>programa</w:t>
      </w:r>
      <w:r w:rsidRPr="00263A54">
        <w:rPr>
          <w:rFonts w:cstheme="minorHAnsi"/>
          <w:sz w:val="22"/>
          <w:szCs w:val="22"/>
          <w:lang w:val="es-ES"/>
        </w:rPr>
        <w:t>.</w:t>
      </w:r>
    </w:p>
    <w:p w:rsidR="003D4AF4" w:rsidRDefault="00890E33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Coordinarse con el/la encarg</w:t>
      </w:r>
      <w:r w:rsidRPr="00263A54">
        <w:rPr>
          <w:rFonts w:cstheme="minorHAnsi"/>
          <w:sz w:val="22"/>
          <w:szCs w:val="22"/>
          <w:lang w:val="es-ES"/>
        </w:rPr>
        <w:t>ado/a del PAE</w:t>
      </w:r>
      <w:r w:rsidR="00263A54" w:rsidRPr="00263A54">
        <w:rPr>
          <w:rFonts w:cstheme="minorHAnsi"/>
          <w:sz w:val="22"/>
          <w:szCs w:val="22"/>
          <w:lang w:val="es-ES"/>
        </w:rPr>
        <w:t>-CRECER</w:t>
      </w:r>
      <w:r w:rsidRPr="00263A54">
        <w:rPr>
          <w:rFonts w:cstheme="minorHAnsi"/>
          <w:sz w:val="22"/>
          <w:szCs w:val="22"/>
          <w:lang w:val="es-ES"/>
        </w:rPr>
        <w:t>,</w:t>
      </w:r>
      <w:r w:rsidRPr="002868C1">
        <w:rPr>
          <w:rFonts w:cstheme="minorHAnsi"/>
          <w:sz w:val="22"/>
          <w:szCs w:val="22"/>
          <w:lang w:val="es-ES"/>
        </w:rPr>
        <w:t xml:space="preserve"> para la implementación de las acciones en cada ciclo del trayecto formativo. </w:t>
      </w:r>
    </w:p>
    <w:p w:rsidR="003D4AF4" w:rsidRDefault="002868C1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>Convocar y motivar a los/as estudiantes a las actividades del programa.</w:t>
      </w:r>
    </w:p>
    <w:p w:rsidR="00946453" w:rsidRPr="00946453" w:rsidRDefault="00946453" w:rsidP="00946453">
      <w:pPr>
        <w:pStyle w:val="Prrafodelista"/>
        <w:numPr>
          <w:ilvl w:val="0"/>
          <w:numId w:val="9"/>
        </w:num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Promover la p</w:t>
      </w:r>
      <w:r w:rsidRPr="00946453">
        <w:rPr>
          <w:rFonts w:cstheme="minorHAnsi"/>
          <w:sz w:val="22"/>
          <w:szCs w:val="22"/>
          <w:lang w:val="es-ES"/>
        </w:rPr>
        <w:t>articipación en seminarios, investigaciones y congresos de estudiantes.</w:t>
      </w:r>
    </w:p>
    <w:p w:rsidR="003D4AF4" w:rsidRPr="00890E33" w:rsidRDefault="003D4AF4" w:rsidP="00660192">
      <w:pPr>
        <w:jc w:val="both"/>
        <w:rPr>
          <w:rFonts w:cstheme="minorHAnsi"/>
          <w:sz w:val="22"/>
          <w:szCs w:val="22"/>
          <w:lang w:val="es-ES"/>
        </w:rPr>
      </w:pPr>
    </w:p>
    <w:p w:rsidR="003D4AF4" w:rsidRPr="002868C1" w:rsidRDefault="00D953C4" w:rsidP="00660192">
      <w:pPr>
        <w:jc w:val="both"/>
        <w:rPr>
          <w:rFonts w:cstheme="minorHAnsi"/>
          <w:b/>
          <w:sz w:val="22"/>
          <w:szCs w:val="22"/>
          <w:lang w:val="es-ES"/>
        </w:rPr>
      </w:pPr>
      <w:r>
        <w:rPr>
          <w:rFonts w:cstheme="minorHAnsi"/>
          <w:b/>
          <w:sz w:val="22"/>
          <w:szCs w:val="22"/>
          <w:lang w:val="es-ES"/>
        </w:rPr>
        <w:t>CREA</w:t>
      </w:r>
      <w:r w:rsidR="003D4AF4" w:rsidRPr="002868C1">
        <w:rPr>
          <w:rFonts w:cstheme="minorHAnsi"/>
          <w:b/>
          <w:sz w:val="22"/>
          <w:szCs w:val="22"/>
          <w:lang w:val="es-ES"/>
        </w:rPr>
        <w:t>:</w:t>
      </w:r>
    </w:p>
    <w:p w:rsidR="003D4AF4" w:rsidRPr="002868C1" w:rsidRDefault="003D4AF4" w:rsidP="002868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Levantar necesidades de formación docente, a partir de </w:t>
      </w:r>
      <w:r w:rsidR="002868C1">
        <w:rPr>
          <w:rFonts w:cstheme="minorHAnsi"/>
          <w:sz w:val="22"/>
          <w:szCs w:val="22"/>
          <w:lang w:val="es-ES"/>
        </w:rPr>
        <w:t>los requerimientos</w:t>
      </w:r>
      <w:r w:rsidRPr="002868C1">
        <w:rPr>
          <w:rFonts w:cstheme="minorHAnsi"/>
          <w:sz w:val="22"/>
          <w:szCs w:val="22"/>
          <w:lang w:val="es-ES"/>
        </w:rPr>
        <w:t xml:space="preserve"> plantead</w:t>
      </w:r>
      <w:r w:rsidR="002868C1">
        <w:rPr>
          <w:rFonts w:cstheme="minorHAnsi"/>
          <w:sz w:val="22"/>
          <w:szCs w:val="22"/>
          <w:lang w:val="es-ES"/>
        </w:rPr>
        <w:t>o</w:t>
      </w:r>
      <w:r w:rsidRPr="002868C1">
        <w:rPr>
          <w:rFonts w:cstheme="minorHAnsi"/>
          <w:sz w:val="22"/>
          <w:szCs w:val="22"/>
          <w:lang w:val="es-ES"/>
        </w:rPr>
        <w:t xml:space="preserve">s por las CADV, generando instancias de perfeccionamiento </w:t>
      </w:r>
      <w:r w:rsidR="002868C1">
        <w:rPr>
          <w:rFonts w:cstheme="minorHAnsi"/>
          <w:sz w:val="22"/>
          <w:szCs w:val="22"/>
          <w:lang w:val="es-ES"/>
        </w:rPr>
        <w:t>docente para el fortalecimiento de habilidades para la empleabilidad en los/as estudiantes.</w:t>
      </w:r>
      <w:r w:rsidRPr="002868C1">
        <w:rPr>
          <w:rFonts w:cstheme="minorHAnsi"/>
          <w:sz w:val="22"/>
          <w:szCs w:val="22"/>
          <w:lang w:val="es-ES"/>
        </w:rPr>
        <w:t xml:space="preserve"> </w:t>
      </w:r>
    </w:p>
    <w:p w:rsidR="00A3482E" w:rsidRPr="00890E33" w:rsidRDefault="00A3482E" w:rsidP="00660192">
      <w:pPr>
        <w:jc w:val="both"/>
        <w:rPr>
          <w:rFonts w:cstheme="minorHAnsi"/>
          <w:sz w:val="22"/>
          <w:szCs w:val="22"/>
          <w:lang w:val="es-ES"/>
        </w:rPr>
      </w:pPr>
    </w:p>
    <w:p w:rsidR="003D4AF4" w:rsidRPr="002868C1" w:rsidRDefault="003D4AF4" w:rsidP="00660192">
      <w:pPr>
        <w:jc w:val="both"/>
        <w:rPr>
          <w:rFonts w:cstheme="minorHAnsi"/>
          <w:b/>
          <w:sz w:val="22"/>
          <w:szCs w:val="22"/>
          <w:lang w:val="es-ES"/>
        </w:rPr>
      </w:pPr>
      <w:r w:rsidRPr="002868C1">
        <w:rPr>
          <w:rFonts w:cstheme="minorHAnsi"/>
          <w:b/>
          <w:sz w:val="22"/>
          <w:szCs w:val="22"/>
          <w:lang w:val="es-ES"/>
        </w:rPr>
        <w:t>Dirección General de Operación Académica:</w:t>
      </w:r>
    </w:p>
    <w:p w:rsidR="003D4AF4" w:rsidRDefault="003D4AF4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Mantener el soporte técnico necesario en el uso de Moodle como plataforma que aloje las </w:t>
      </w:r>
      <w:r w:rsidR="002868C1" w:rsidRPr="002868C1">
        <w:rPr>
          <w:rFonts w:cstheme="minorHAnsi"/>
          <w:sz w:val="22"/>
          <w:szCs w:val="22"/>
          <w:lang w:val="es-ES"/>
        </w:rPr>
        <w:t>diversas actividades que se realicen en modalidad no presencial.</w:t>
      </w:r>
    </w:p>
    <w:p w:rsidR="002868C1" w:rsidRDefault="003D4AF4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Asegurar el acceso y uso de zoom como herramienta de comunicación sincrónica para las </w:t>
      </w:r>
      <w:r w:rsidR="002868C1" w:rsidRPr="002868C1">
        <w:rPr>
          <w:rFonts w:cstheme="minorHAnsi"/>
          <w:sz w:val="22"/>
          <w:szCs w:val="22"/>
          <w:lang w:val="es-ES"/>
        </w:rPr>
        <w:t>actividades.</w:t>
      </w:r>
    </w:p>
    <w:p w:rsidR="00263A54" w:rsidRDefault="00263A54" w:rsidP="00263A54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:rsidR="003D4AF4" w:rsidRPr="002868C1" w:rsidRDefault="003D4AF4" w:rsidP="00660192">
      <w:pPr>
        <w:jc w:val="both"/>
        <w:rPr>
          <w:rFonts w:cstheme="minorHAnsi"/>
          <w:b/>
          <w:sz w:val="22"/>
          <w:szCs w:val="22"/>
          <w:lang w:val="es-ES"/>
        </w:rPr>
      </w:pPr>
      <w:r w:rsidRPr="002868C1">
        <w:rPr>
          <w:rFonts w:cstheme="minorHAnsi"/>
          <w:b/>
          <w:sz w:val="22"/>
          <w:szCs w:val="22"/>
          <w:lang w:val="es-ES"/>
        </w:rPr>
        <w:t>Dirección General de Educación No Presencial:</w:t>
      </w:r>
    </w:p>
    <w:p w:rsidR="003D4AF4" w:rsidRPr="002868C1" w:rsidRDefault="003D4AF4" w:rsidP="002868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Facilitar el diseño instruccional de las aulas virtuales, pertenecientes </w:t>
      </w:r>
      <w:r w:rsidR="002868C1" w:rsidRPr="0071041A">
        <w:rPr>
          <w:rFonts w:cstheme="minorHAnsi"/>
          <w:sz w:val="22"/>
          <w:szCs w:val="22"/>
          <w:lang w:val="es-ES"/>
        </w:rPr>
        <w:t>al PAE</w:t>
      </w:r>
      <w:r w:rsidR="0071041A">
        <w:rPr>
          <w:rFonts w:cstheme="minorHAnsi"/>
          <w:sz w:val="22"/>
          <w:szCs w:val="22"/>
          <w:lang w:val="es-ES"/>
        </w:rPr>
        <w:t>-CRECER</w:t>
      </w:r>
      <w:r w:rsidR="002868C1" w:rsidRPr="0071041A">
        <w:rPr>
          <w:rFonts w:cstheme="minorHAnsi"/>
          <w:sz w:val="22"/>
          <w:szCs w:val="22"/>
          <w:lang w:val="es-ES"/>
        </w:rPr>
        <w:t>.</w:t>
      </w:r>
    </w:p>
    <w:p w:rsidR="003D4AF4" w:rsidRPr="002868C1" w:rsidRDefault="003D4AF4" w:rsidP="00660192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 w:rsidRPr="002868C1">
        <w:rPr>
          <w:rFonts w:cstheme="minorHAnsi"/>
          <w:sz w:val="22"/>
          <w:szCs w:val="22"/>
          <w:lang w:val="es-ES"/>
        </w:rPr>
        <w:t xml:space="preserve">Responder a las necesidades planteadas por </w:t>
      </w:r>
      <w:r w:rsidR="002868C1" w:rsidRPr="002868C1">
        <w:rPr>
          <w:rFonts w:cstheme="minorHAnsi"/>
          <w:sz w:val="22"/>
          <w:szCs w:val="22"/>
          <w:lang w:val="es-ES"/>
        </w:rPr>
        <w:t>el programa</w:t>
      </w:r>
      <w:r w:rsidRPr="002868C1">
        <w:rPr>
          <w:rFonts w:cstheme="minorHAnsi"/>
          <w:sz w:val="22"/>
          <w:szCs w:val="22"/>
          <w:lang w:val="es-ES"/>
        </w:rPr>
        <w:t xml:space="preserve">, generando asesorías tecnológicas a los/as </w:t>
      </w:r>
      <w:r w:rsidR="002868C1" w:rsidRPr="002868C1">
        <w:rPr>
          <w:rFonts w:cstheme="minorHAnsi"/>
          <w:sz w:val="22"/>
          <w:szCs w:val="22"/>
          <w:lang w:val="es-ES"/>
        </w:rPr>
        <w:t>encargados/as de desarrollar las actividades.</w:t>
      </w:r>
    </w:p>
    <w:p w:rsidR="00660192" w:rsidRPr="00890E33" w:rsidRDefault="00660192" w:rsidP="00660192">
      <w:pPr>
        <w:jc w:val="both"/>
        <w:rPr>
          <w:rFonts w:cstheme="minorHAnsi"/>
          <w:sz w:val="22"/>
          <w:szCs w:val="22"/>
          <w:lang w:val="es-ES"/>
        </w:rPr>
      </w:pPr>
    </w:p>
    <w:p w:rsidR="00660192" w:rsidRPr="002868C1" w:rsidRDefault="00660192" w:rsidP="00660192">
      <w:pPr>
        <w:jc w:val="both"/>
        <w:rPr>
          <w:rFonts w:cstheme="minorHAnsi"/>
          <w:b/>
          <w:sz w:val="22"/>
          <w:szCs w:val="22"/>
          <w:lang w:val="es-ES"/>
        </w:rPr>
      </w:pPr>
      <w:r w:rsidRPr="002868C1">
        <w:rPr>
          <w:rFonts w:cstheme="minorHAnsi"/>
          <w:b/>
          <w:sz w:val="22"/>
          <w:szCs w:val="22"/>
          <w:lang w:val="es-ES"/>
        </w:rPr>
        <w:t xml:space="preserve">Dirección de </w:t>
      </w:r>
      <w:r w:rsidR="005A6863">
        <w:rPr>
          <w:rFonts w:cstheme="minorHAnsi"/>
          <w:b/>
          <w:sz w:val="22"/>
          <w:szCs w:val="22"/>
          <w:lang w:val="es-ES"/>
        </w:rPr>
        <w:t>ALUMNI</w:t>
      </w:r>
      <w:r w:rsidRPr="002868C1">
        <w:rPr>
          <w:rFonts w:cstheme="minorHAnsi"/>
          <w:b/>
          <w:sz w:val="22"/>
          <w:szCs w:val="22"/>
          <w:lang w:val="es-ES"/>
        </w:rPr>
        <w:t>:</w:t>
      </w:r>
    </w:p>
    <w:p w:rsidR="002868C1" w:rsidRDefault="002868C1" w:rsidP="002868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Trabajar </w:t>
      </w:r>
      <w:r w:rsidR="00EA573B">
        <w:rPr>
          <w:rFonts w:cstheme="minorHAnsi"/>
          <w:sz w:val="22"/>
          <w:szCs w:val="22"/>
          <w:lang w:val="es-ES"/>
        </w:rPr>
        <w:t xml:space="preserve">colaborativamente con DFI, </w:t>
      </w:r>
      <w:r>
        <w:rPr>
          <w:rFonts w:cstheme="minorHAnsi"/>
          <w:sz w:val="22"/>
          <w:szCs w:val="22"/>
          <w:lang w:val="es-ES"/>
        </w:rPr>
        <w:t>en la implementación del programa:</w:t>
      </w:r>
    </w:p>
    <w:p w:rsidR="002868C1" w:rsidRDefault="002868C1" w:rsidP="002868C1">
      <w:pPr>
        <w:pStyle w:val="Prrafodelista"/>
        <w:numPr>
          <w:ilvl w:val="1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En las charlas motivacionales</w:t>
      </w:r>
      <w:r w:rsidR="0071041A">
        <w:rPr>
          <w:rFonts w:cstheme="minorHAnsi"/>
          <w:sz w:val="22"/>
          <w:szCs w:val="22"/>
          <w:lang w:val="es-ES"/>
        </w:rPr>
        <w:t xml:space="preserve"> de</w:t>
      </w:r>
      <w:r w:rsidR="00EA573B">
        <w:rPr>
          <w:rFonts w:cstheme="minorHAnsi"/>
          <w:sz w:val="22"/>
          <w:szCs w:val="22"/>
          <w:lang w:val="es-ES"/>
        </w:rPr>
        <w:t xml:space="preserve"> los</w:t>
      </w:r>
      <w:r w:rsidR="0071041A">
        <w:rPr>
          <w:rFonts w:cstheme="minorHAnsi"/>
          <w:sz w:val="22"/>
          <w:szCs w:val="22"/>
          <w:lang w:val="es-ES"/>
        </w:rPr>
        <w:t xml:space="preserve"> ciclo</w:t>
      </w:r>
      <w:r w:rsidR="00EA573B">
        <w:rPr>
          <w:rFonts w:cstheme="minorHAnsi"/>
          <w:sz w:val="22"/>
          <w:szCs w:val="22"/>
          <w:lang w:val="es-ES"/>
        </w:rPr>
        <w:t>s</w:t>
      </w:r>
      <w:r w:rsidR="0071041A">
        <w:rPr>
          <w:rFonts w:cstheme="minorHAnsi"/>
          <w:sz w:val="22"/>
          <w:szCs w:val="22"/>
          <w:lang w:val="es-ES"/>
        </w:rPr>
        <w:t xml:space="preserve"> inicial</w:t>
      </w:r>
      <w:r w:rsidR="00EA573B">
        <w:rPr>
          <w:rFonts w:cstheme="minorHAnsi"/>
          <w:sz w:val="22"/>
          <w:szCs w:val="22"/>
          <w:lang w:val="es-ES"/>
        </w:rPr>
        <w:t xml:space="preserve"> e intermedio</w:t>
      </w:r>
      <w:r w:rsidR="0071041A">
        <w:rPr>
          <w:rFonts w:cstheme="minorHAnsi"/>
          <w:sz w:val="22"/>
          <w:szCs w:val="22"/>
          <w:lang w:val="es-ES"/>
        </w:rPr>
        <w:t>.</w:t>
      </w:r>
    </w:p>
    <w:p w:rsidR="002868C1" w:rsidRDefault="002868C1" w:rsidP="002868C1">
      <w:pPr>
        <w:pStyle w:val="Prrafodelista"/>
        <w:numPr>
          <w:ilvl w:val="1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En la implementación de </w:t>
      </w:r>
      <w:r w:rsidR="0071041A">
        <w:rPr>
          <w:rFonts w:cstheme="minorHAnsi"/>
          <w:sz w:val="22"/>
          <w:szCs w:val="22"/>
          <w:lang w:val="es-ES"/>
        </w:rPr>
        <w:t>los talleres</w:t>
      </w:r>
      <w:r>
        <w:rPr>
          <w:rFonts w:cstheme="minorHAnsi"/>
          <w:sz w:val="22"/>
          <w:szCs w:val="22"/>
          <w:lang w:val="es-ES"/>
        </w:rPr>
        <w:t xml:space="preserve"> del ciclo de titulación.</w:t>
      </w:r>
    </w:p>
    <w:p w:rsidR="00EA573B" w:rsidRDefault="00EA573B" w:rsidP="002868C1">
      <w:pPr>
        <w:pStyle w:val="Prrafodelista"/>
        <w:numPr>
          <w:ilvl w:val="1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Administrar el presupuesto correspondiente a las actividades antes señaladas.</w:t>
      </w:r>
    </w:p>
    <w:p w:rsidR="008721C1" w:rsidRDefault="008721C1" w:rsidP="008721C1">
      <w:pPr>
        <w:jc w:val="both"/>
        <w:rPr>
          <w:rFonts w:cstheme="minorHAnsi"/>
          <w:sz w:val="22"/>
          <w:szCs w:val="22"/>
          <w:lang w:val="es-ES"/>
        </w:rPr>
      </w:pPr>
    </w:p>
    <w:p w:rsidR="008721C1" w:rsidRPr="00A3482E" w:rsidRDefault="008721C1" w:rsidP="008721C1">
      <w:pPr>
        <w:jc w:val="both"/>
        <w:rPr>
          <w:rFonts w:cstheme="minorHAnsi"/>
          <w:b/>
          <w:sz w:val="22"/>
          <w:szCs w:val="22"/>
          <w:lang w:val="es-ES"/>
        </w:rPr>
      </w:pPr>
      <w:r w:rsidRPr="00A3482E">
        <w:rPr>
          <w:rFonts w:cstheme="minorHAnsi"/>
          <w:b/>
          <w:sz w:val="22"/>
          <w:szCs w:val="22"/>
          <w:lang w:val="es-ES"/>
        </w:rPr>
        <w:t>Dirección de Bibliotecas:</w:t>
      </w:r>
    </w:p>
    <w:p w:rsidR="00A3482E" w:rsidRDefault="00A3482E" w:rsidP="008721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Participar de la inducción al uso de habilidades informacionales, en la NIV0.</w:t>
      </w:r>
    </w:p>
    <w:p w:rsidR="008721C1" w:rsidRPr="008721C1" w:rsidRDefault="008721C1" w:rsidP="008721C1">
      <w:pPr>
        <w:pStyle w:val="Prrafodelista"/>
        <w:numPr>
          <w:ilvl w:val="0"/>
          <w:numId w:val="9"/>
        </w:num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lastRenderedPageBreak/>
        <w:t xml:space="preserve">Participar activamente en </w:t>
      </w:r>
      <w:r w:rsidR="00EA573B">
        <w:rPr>
          <w:rFonts w:cstheme="minorHAnsi"/>
          <w:sz w:val="22"/>
          <w:szCs w:val="22"/>
          <w:lang w:val="es-ES"/>
        </w:rPr>
        <w:t>Taller de Normas APA/Vancouver, correspondiente al ciclo de titulación.</w:t>
      </w:r>
      <w:r w:rsidR="00A3482E">
        <w:rPr>
          <w:rFonts w:cstheme="minorHAnsi"/>
          <w:sz w:val="22"/>
          <w:szCs w:val="22"/>
          <w:lang w:val="es-ES"/>
        </w:rPr>
        <w:t xml:space="preserve"> d</w:t>
      </w:r>
    </w:p>
    <w:p w:rsidR="002868C1" w:rsidRPr="00433CFF" w:rsidRDefault="002868C1" w:rsidP="002868C1">
      <w:pPr>
        <w:rPr>
          <w:b/>
          <w:lang w:val="es-ES"/>
        </w:rPr>
      </w:pPr>
    </w:p>
    <w:p w:rsidR="0036330E" w:rsidRPr="00A3482E" w:rsidRDefault="002868C1" w:rsidP="00A3482E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Presupuesto</w:t>
      </w:r>
      <w:r w:rsidR="00DA54D2">
        <w:rPr>
          <w:b/>
          <w:lang w:val="es-ES"/>
        </w:rPr>
        <w:t xml:space="preserve"> PAE-CRECER DFI</w:t>
      </w:r>
      <w:r>
        <w:rPr>
          <w:b/>
          <w:lang w:val="es-ES"/>
        </w:rPr>
        <w:t>.</w:t>
      </w:r>
    </w:p>
    <w:tbl>
      <w:tblPr>
        <w:tblStyle w:val="Tablaconcuadrcula"/>
        <w:tblW w:w="9814" w:type="dxa"/>
        <w:tblInd w:w="-714" w:type="dxa"/>
        <w:tblLook w:val="04A0" w:firstRow="1" w:lastRow="0" w:firstColumn="1" w:lastColumn="0" w:noHBand="0" w:noVBand="1"/>
      </w:tblPr>
      <w:tblGrid>
        <w:gridCol w:w="1221"/>
        <w:gridCol w:w="6151"/>
        <w:gridCol w:w="1134"/>
        <w:gridCol w:w="1308"/>
      </w:tblGrid>
      <w:tr w:rsidR="002868C1" w:rsidRPr="0036330E" w:rsidTr="004B65BD">
        <w:tc>
          <w:tcPr>
            <w:tcW w:w="1221" w:type="dxa"/>
            <w:tcBorders>
              <w:bottom w:val="single" w:sz="4" w:space="0" w:color="auto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Eje/ciclo </w:t>
            </w: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Acciones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Total, horas </w:t>
            </w:r>
            <w:proofErr w:type="spellStart"/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ped</w:t>
            </w:r>
            <w:proofErr w:type="spellEnd"/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Total, valor a pagar</w:t>
            </w:r>
          </w:p>
        </w:tc>
      </w:tr>
      <w:tr w:rsidR="002868C1" w:rsidRPr="0036330E" w:rsidTr="004B65BD">
        <w:tc>
          <w:tcPr>
            <w:tcW w:w="1221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EJE ESTUDIANTE</w:t>
            </w:r>
          </w:p>
        </w:tc>
        <w:tc>
          <w:tcPr>
            <w:tcW w:w="6151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:rsidR="002868C1" w:rsidRPr="0036330E" w:rsidRDefault="002868C1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DEEAF6" w:themeFill="accent5" w:themeFillTint="33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2868C1" w:rsidRPr="0036330E" w:rsidTr="004B65BD">
        <w:tc>
          <w:tcPr>
            <w:tcW w:w="1221" w:type="dxa"/>
            <w:tcBorders>
              <w:bottom w:val="nil"/>
            </w:tcBorders>
          </w:tcPr>
          <w:p w:rsidR="0036330E" w:rsidRDefault="002868C1" w:rsidP="0036330E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Ciclo</w:t>
            </w:r>
          </w:p>
          <w:p w:rsidR="002868C1" w:rsidRPr="0036330E" w:rsidRDefault="002868C1" w:rsidP="0036330E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 Inicial</w:t>
            </w:r>
          </w:p>
        </w:tc>
        <w:tc>
          <w:tcPr>
            <w:tcW w:w="6151" w:type="dxa"/>
          </w:tcPr>
          <w:p w:rsidR="002868C1" w:rsidRDefault="002868C1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Asignaturas de la Formación General.</w:t>
            </w:r>
          </w:p>
          <w:p w:rsidR="0036330E" w:rsidRPr="0036330E" w:rsidRDefault="0036330E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</w:tr>
      <w:tr w:rsidR="002868C1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2868C1" w:rsidRPr="0036330E" w:rsidRDefault="002868C1" w:rsidP="004B65B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Taller de Habilidades Profesionales Funcionales: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5 módulos * semestre * </w:t>
            </w:r>
            <w:r w:rsidR="00F83C29"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horas pedagógicas cada uno, * $20.000 valor hp.</w:t>
            </w:r>
          </w:p>
        </w:tc>
        <w:tc>
          <w:tcPr>
            <w:tcW w:w="1134" w:type="dxa"/>
          </w:tcPr>
          <w:p w:rsidR="002868C1" w:rsidRPr="0036330E" w:rsidRDefault="00F83C29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2868C1" w:rsidRPr="0036330E">
              <w:rPr>
                <w:rFonts w:cstheme="minorHAnsi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1308" w:type="dxa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$</w:t>
            </w:r>
            <w:r w:rsidR="00F83C29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00.000</w:t>
            </w:r>
          </w:p>
        </w:tc>
      </w:tr>
      <w:tr w:rsidR="002868C1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2868C1" w:rsidRDefault="002868C1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Charlas motivacionales</w:t>
            </w:r>
            <w:r w:rsidR="00F83C29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  <w:p w:rsidR="00F83C29" w:rsidRPr="0036330E" w:rsidRDefault="00F83C29" w:rsidP="004B65B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2868C1" w:rsidRPr="0036330E" w:rsidRDefault="00DA54D2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2868C1" w:rsidRPr="0036330E" w:rsidRDefault="00F83C29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Alumni</w:t>
            </w:r>
            <w:proofErr w:type="spellEnd"/>
          </w:p>
        </w:tc>
      </w:tr>
      <w:tr w:rsidR="002868C1" w:rsidRPr="0036330E" w:rsidTr="004B65BD"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2868C1" w:rsidRDefault="002868C1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Participación en seminarios, investigaciones y congresos de estudiantes.</w:t>
            </w:r>
          </w:p>
          <w:p w:rsidR="0036330E" w:rsidRPr="0036330E" w:rsidRDefault="0036330E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2868C1" w:rsidRPr="0036330E" w:rsidRDefault="00F83C29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DFI/Escuelas</w:t>
            </w:r>
          </w:p>
        </w:tc>
      </w:tr>
      <w:tr w:rsidR="00F83C29" w:rsidRPr="0036330E" w:rsidTr="004B65BD">
        <w:tc>
          <w:tcPr>
            <w:tcW w:w="1221" w:type="dxa"/>
            <w:tcBorders>
              <w:bottom w:val="nil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Ciclo Intermedio</w:t>
            </w:r>
          </w:p>
        </w:tc>
        <w:tc>
          <w:tcPr>
            <w:tcW w:w="6151" w:type="dxa"/>
          </w:tcPr>
          <w:p w:rsidR="00F83C29" w:rsidRPr="0036330E" w:rsidRDefault="00F83C29" w:rsidP="00F83C29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Taller de toma de decisiones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: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5 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módulos * semestre * </w:t>
            </w:r>
            <w:r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horas pedagógicas cada uno * $20.000 valor hp.</w:t>
            </w:r>
          </w:p>
        </w:tc>
        <w:tc>
          <w:tcPr>
            <w:tcW w:w="1134" w:type="dxa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40</w:t>
            </w:r>
          </w:p>
        </w:tc>
        <w:tc>
          <w:tcPr>
            <w:tcW w:w="1308" w:type="dxa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$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00.000</w:t>
            </w:r>
          </w:p>
        </w:tc>
      </w:tr>
      <w:tr w:rsidR="00F83C29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F83C29" w:rsidRPr="0036330E" w:rsidRDefault="00F83C29" w:rsidP="00F83C29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Taller de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liderazgo y trabajo colaborativo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: </w:t>
            </w:r>
            <w:r>
              <w:rPr>
                <w:rFonts w:cstheme="minorHAnsi"/>
                <w:sz w:val="18"/>
                <w:szCs w:val="18"/>
                <w:lang w:val="es-ES"/>
              </w:rPr>
              <w:t>5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módulos * semestre * </w:t>
            </w:r>
            <w:r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horas pedagógicas cada uno * $20.000 valor hp.</w:t>
            </w:r>
          </w:p>
        </w:tc>
        <w:tc>
          <w:tcPr>
            <w:tcW w:w="1134" w:type="dxa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40</w:t>
            </w:r>
          </w:p>
        </w:tc>
        <w:tc>
          <w:tcPr>
            <w:tcW w:w="1308" w:type="dxa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$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00.000</w:t>
            </w:r>
          </w:p>
        </w:tc>
      </w:tr>
      <w:tr w:rsidR="00F83C29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F83C29" w:rsidRPr="0036330E" w:rsidRDefault="00F83C29" w:rsidP="00F83C29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Taller de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oratoria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: </w:t>
            </w:r>
            <w:r>
              <w:rPr>
                <w:rFonts w:cstheme="minorHAnsi"/>
                <w:sz w:val="18"/>
                <w:szCs w:val="18"/>
                <w:lang w:val="es-ES"/>
              </w:rPr>
              <w:t>5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módulos * semestre *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4 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>horas pedagógicas cada uno * $20.000 valor hp.</w:t>
            </w:r>
          </w:p>
        </w:tc>
        <w:tc>
          <w:tcPr>
            <w:tcW w:w="1134" w:type="dxa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40</w:t>
            </w:r>
          </w:p>
        </w:tc>
        <w:tc>
          <w:tcPr>
            <w:tcW w:w="1308" w:type="dxa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$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00.000</w:t>
            </w:r>
          </w:p>
        </w:tc>
      </w:tr>
      <w:tr w:rsidR="00F83C29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F83C29" w:rsidRPr="0036330E" w:rsidRDefault="00F83C29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F83C29" w:rsidRDefault="00F83C29" w:rsidP="00F83C29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Charlas motivacionales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  <w:p w:rsidR="00F83C29" w:rsidRPr="0036330E" w:rsidRDefault="00F83C29" w:rsidP="00EA573B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F83C29" w:rsidRDefault="00F83C29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308" w:type="dxa"/>
          </w:tcPr>
          <w:p w:rsidR="00F83C29" w:rsidRPr="0036330E" w:rsidRDefault="00F83C29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Alumni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</w:tr>
      <w:tr w:rsidR="002868C1" w:rsidRPr="0036330E" w:rsidTr="004B65BD"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2868C1" w:rsidRDefault="002868C1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Participación en seminarios, investigaciones y congresos de estudiantes.</w:t>
            </w:r>
          </w:p>
          <w:p w:rsidR="0036330E" w:rsidRPr="0036330E" w:rsidRDefault="0036330E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2868C1" w:rsidRPr="0036330E" w:rsidRDefault="00F83C29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DFI/Escuelas</w:t>
            </w:r>
          </w:p>
        </w:tc>
      </w:tr>
      <w:tr w:rsidR="002868C1" w:rsidRPr="0036330E" w:rsidTr="004B65BD">
        <w:tc>
          <w:tcPr>
            <w:tcW w:w="1221" w:type="dxa"/>
            <w:tcBorders>
              <w:bottom w:val="nil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Ciclo de Titulación</w:t>
            </w:r>
          </w:p>
        </w:tc>
        <w:tc>
          <w:tcPr>
            <w:tcW w:w="6151" w:type="dxa"/>
          </w:tcPr>
          <w:p w:rsidR="00EA573B" w:rsidRDefault="002868C1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Taller de habilidades profesionales avanzadas</w:t>
            </w:r>
            <w:r w:rsidR="00EA573B">
              <w:rPr>
                <w:rFonts w:cstheme="minorHAnsi"/>
                <w:b/>
                <w:sz w:val="18"/>
                <w:szCs w:val="18"/>
                <w:lang w:val="es-ES"/>
              </w:rPr>
              <w:t xml:space="preserve">: 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  <w:p w:rsidR="002868C1" w:rsidRPr="0036330E" w:rsidRDefault="002868C1" w:rsidP="004B65B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Módulo </w:t>
            </w:r>
            <w:r w:rsidR="00EA573B" w:rsidRPr="00EA573B">
              <w:rPr>
                <w:rFonts w:eastAsia="Calibri" w:cstheme="minorHAnsi"/>
                <w:sz w:val="18"/>
                <w:szCs w:val="18"/>
                <w:lang w:eastAsia="es-CL"/>
              </w:rPr>
              <w:t>Elaboración del Currículum Vitae Profesional</w:t>
            </w:r>
            <w:r w:rsidR="00EA573B">
              <w:rPr>
                <w:rFonts w:eastAsia="Calibri" w:cstheme="minorHAnsi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</w:tcPr>
          <w:p w:rsidR="002868C1" w:rsidRPr="0036330E" w:rsidRDefault="00DA54D2" w:rsidP="00DA54D2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2868C1" w:rsidRPr="0036330E" w:rsidRDefault="00EA573B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Alumni</w:t>
            </w:r>
            <w:proofErr w:type="spellEnd"/>
          </w:p>
        </w:tc>
      </w:tr>
      <w:tr w:rsidR="00EA573B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EA573B" w:rsidRPr="0036330E" w:rsidRDefault="00EA573B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EA573B" w:rsidRDefault="00EA573B" w:rsidP="00EA573B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Taller de habilidades profesionales avanzadas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:</w:t>
            </w:r>
          </w:p>
          <w:p w:rsidR="00EA573B" w:rsidRPr="0036330E" w:rsidRDefault="00EA573B" w:rsidP="00EA573B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Módulo </w:t>
            </w:r>
            <w:r w:rsidRPr="00EA573B">
              <w:rPr>
                <w:rFonts w:eastAsia="Calibri" w:cstheme="minorHAnsi"/>
                <w:sz w:val="18"/>
                <w:szCs w:val="18"/>
                <w:lang w:eastAsia="es-CL"/>
              </w:rPr>
              <w:t>Cómo enfrentar la Entrevista Laboral en el escenario actual</w:t>
            </w:r>
            <w:r>
              <w:rPr>
                <w:rFonts w:eastAsia="Calibri" w:cstheme="minorHAnsi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</w:tcPr>
          <w:p w:rsidR="00EA573B" w:rsidRPr="0036330E" w:rsidRDefault="00DA54D2" w:rsidP="00DA54D2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EA573B" w:rsidRPr="0036330E" w:rsidRDefault="00EA573B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EA573B" w:rsidRPr="0036330E" w:rsidRDefault="00EA573B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Alumni</w:t>
            </w:r>
            <w:proofErr w:type="spellEnd"/>
          </w:p>
        </w:tc>
      </w:tr>
      <w:tr w:rsidR="00EA573B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EA573B" w:rsidRPr="0036330E" w:rsidRDefault="00EA573B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EA573B" w:rsidRDefault="00EA573B" w:rsidP="00EA573B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Taller de habilidades profesionales avanzada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s:</w:t>
            </w:r>
          </w:p>
          <w:p w:rsidR="00EA573B" w:rsidRPr="0036330E" w:rsidRDefault="00EA573B" w:rsidP="00EA573B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Módulo </w:t>
            </w:r>
            <w:r w:rsidRPr="00EA573B">
              <w:rPr>
                <w:rFonts w:eastAsia="Calibri" w:cstheme="minorHAnsi"/>
                <w:sz w:val="18"/>
                <w:szCs w:val="18"/>
                <w:lang w:eastAsia="es-CL"/>
              </w:rPr>
              <w:t>Personal Branding: desarrollo de tu marca personal</w:t>
            </w:r>
            <w:r>
              <w:rPr>
                <w:rFonts w:eastAsia="Calibri" w:cstheme="minorHAnsi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</w:tcPr>
          <w:p w:rsidR="00EA573B" w:rsidRPr="0036330E" w:rsidRDefault="00DA54D2" w:rsidP="00DA54D2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EA573B" w:rsidRPr="0036330E" w:rsidRDefault="00EA573B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EA573B" w:rsidRPr="0036330E" w:rsidRDefault="00EA573B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Alumni</w:t>
            </w:r>
            <w:proofErr w:type="spellEnd"/>
          </w:p>
        </w:tc>
      </w:tr>
      <w:tr w:rsidR="00EA573B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EA573B" w:rsidRPr="0036330E" w:rsidRDefault="00EA573B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EA573B" w:rsidRDefault="00EA573B" w:rsidP="00EA573B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Taller de habilidades profesionales avanzada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s:</w:t>
            </w:r>
          </w:p>
          <w:p w:rsidR="00EA573B" w:rsidRPr="00EA573B" w:rsidRDefault="00EA573B" w:rsidP="00EA573B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EA573B">
              <w:rPr>
                <w:rFonts w:eastAsia="Calibri" w:cstheme="minorHAnsi"/>
                <w:b/>
                <w:sz w:val="18"/>
                <w:szCs w:val="18"/>
                <w:lang w:eastAsia="es-CL"/>
              </w:rPr>
              <w:t>Módulo</w:t>
            </w:r>
            <w:r>
              <w:rPr>
                <w:rFonts w:eastAsia="Calibri" w:cstheme="minorHAnsi"/>
                <w:sz w:val="18"/>
                <w:szCs w:val="18"/>
                <w:lang w:eastAsia="es-CL"/>
              </w:rPr>
              <w:t xml:space="preserve"> </w:t>
            </w:r>
            <w:r w:rsidRPr="00EA573B">
              <w:rPr>
                <w:rFonts w:eastAsia="Calibri" w:cstheme="minorHAnsi"/>
                <w:sz w:val="18"/>
                <w:szCs w:val="18"/>
                <w:lang w:eastAsia="es-CL"/>
              </w:rPr>
              <w:t>Construcción de tu imagen profesional: protocolo y actitud</w:t>
            </w:r>
            <w:r>
              <w:rPr>
                <w:rFonts w:eastAsia="Calibri" w:cstheme="minorHAnsi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</w:tcPr>
          <w:p w:rsidR="00EA573B" w:rsidRPr="0036330E" w:rsidRDefault="00DA54D2" w:rsidP="00DA54D2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EA573B" w:rsidRPr="0036330E" w:rsidRDefault="00EA573B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EA573B" w:rsidRPr="0036330E" w:rsidRDefault="00EA573B" w:rsidP="00EA573B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Alumni</w:t>
            </w:r>
            <w:proofErr w:type="spellEnd"/>
          </w:p>
        </w:tc>
      </w:tr>
      <w:tr w:rsidR="00F83C29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F83C29" w:rsidRDefault="00F83C29" w:rsidP="00F83C29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Taller de habilidades profesionales avanzada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s:</w:t>
            </w:r>
          </w:p>
          <w:p w:rsidR="00F83C29" w:rsidRPr="0036330E" w:rsidRDefault="00F83C29" w:rsidP="00F83C29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EA573B">
              <w:rPr>
                <w:rFonts w:eastAsia="Calibri" w:cstheme="minorHAnsi"/>
                <w:b/>
                <w:sz w:val="18"/>
                <w:szCs w:val="18"/>
                <w:lang w:eastAsia="es-CL"/>
              </w:rPr>
              <w:t>Módulo</w:t>
            </w:r>
            <w:r>
              <w:rPr>
                <w:rFonts w:eastAsia="Calibri" w:cstheme="minorHAnsi"/>
                <w:sz w:val="18"/>
                <w:szCs w:val="18"/>
                <w:lang w:eastAsia="es-CL"/>
              </w:rPr>
              <w:t xml:space="preserve"> Competencias digitales para el trabajo: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5 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módulos * semestre, *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4 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>horas pedagógicas cada uno, * $20.000 valor hp.</w:t>
            </w:r>
          </w:p>
        </w:tc>
        <w:tc>
          <w:tcPr>
            <w:tcW w:w="1134" w:type="dxa"/>
          </w:tcPr>
          <w:p w:rsidR="00F83C29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40</w:t>
            </w:r>
          </w:p>
        </w:tc>
        <w:tc>
          <w:tcPr>
            <w:tcW w:w="1308" w:type="dxa"/>
          </w:tcPr>
          <w:p w:rsidR="00F83C29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$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00.000</w:t>
            </w:r>
          </w:p>
        </w:tc>
      </w:tr>
      <w:tr w:rsidR="00F83C29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F83C29" w:rsidRDefault="00F83C29" w:rsidP="00F83C29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Taller de habilidades profesionales avanzadas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:</w:t>
            </w:r>
          </w:p>
          <w:p w:rsidR="00F83C29" w:rsidRPr="0036330E" w:rsidRDefault="00F83C29" w:rsidP="00F83C29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Módulo </w:t>
            </w:r>
            <w:r w:rsidRPr="00EA573B">
              <w:rPr>
                <w:rFonts w:cstheme="minorHAnsi"/>
                <w:sz w:val="18"/>
                <w:szCs w:val="18"/>
                <w:lang w:val="es-ES"/>
              </w:rPr>
              <w:t xml:space="preserve">Manejo </w:t>
            </w:r>
            <w:r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EA573B">
              <w:rPr>
                <w:rFonts w:cstheme="minorHAnsi"/>
                <w:sz w:val="18"/>
                <w:szCs w:val="18"/>
                <w:lang w:val="es-ES"/>
              </w:rPr>
              <w:t xml:space="preserve">ntermedio de </w:t>
            </w:r>
            <w:r>
              <w:rPr>
                <w:rFonts w:cstheme="minorHAnsi"/>
                <w:sz w:val="18"/>
                <w:szCs w:val="18"/>
                <w:lang w:val="es-ES"/>
              </w:rPr>
              <w:t>Excel para el trabajo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: </w:t>
            </w:r>
            <w:r>
              <w:rPr>
                <w:rFonts w:cstheme="minorHAnsi"/>
                <w:sz w:val="18"/>
                <w:szCs w:val="18"/>
                <w:lang w:val="es-ES"/>
              </w:rPr>
              <w:t>5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módulos * semestre, *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4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horas pedagógicas cada uno, * $20.000 valor hp.</w:t>
            </w:r>
          </w:p>
        </w:tc>
        <w:tc>
          <w:tcPr>
            <w:tcW w:w="1134" w:type="dxa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40</w:t>
            </w:r>
          </w:p>
        </w:tc>
        <w:tc>
          <w:tcPr>
            <w:tcW w:w="1308" w:type="dxa"/>
          </w:tcPr>
          <w:p w:rsidR="00F83C29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$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00.000</w:t>
            </w:r>
          </w:p>
        </w:tc>
      </w:tr>
      <w:tr w:rsidR="002868C1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1F2E93" w:rsidRDefault="002868C1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Taller de habilidades profesionales avanzadas</w:t>
            </w:r>
            <w:r w:rsidR="001F2E93">
              <w:rPr>
                <w:rFonts w:cstheme="minorHAnsi"/>
                <w:b/>
                <w:sz w:val="18"/>
                <w:szCs w:val="18"/>
                <w:lang w:val="es-ES"/>
              </w:rPr>
              <w:t>:</w:t>
            </w:r>
          </w:p>
          <w:p w:rsidR="002868C1" w:rsidRPr="0036330E" w:rsidRDefault="002868C1" w:rsidP="004B65B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Módulo </w:t>
            </w:r>
            <w:r w:rsidRPr="001F2E93">
              <w:rPr>
                <w:rFonts w:cstheme="minorHAnsi"/>
                <w:sz w:val="18"/>
                <w:szCs w:val="18"/>
                <w:lang w:val="es-ES"/>
              </w:rPr>
              <w:t>Normas APA/Vancouver</w:t>
            </w:r>
            <w:r w:rsidR="001F2E93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</w:tcPr>
          <w:p w:rsidR="002868C1" w:rsidRPr="0036330E" w:rsidRDefault="00DA54D2" w:rsidP="00DA54D2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1308" w:type="dxa"/>
          </w:tcPr>
          <w:p w:rsidR="002868C1" w:rsidRPr="0036330E" w:rsidRDefault="001F2E93" w:rsidP="001F2E93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Dirección de Bibliotecas</w:t>
            </w:r>
          </w:p>
        </w:tc>
      </w:tr>
      <w:tr w:rsidR="00F83C29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F83C29" w:rsidRPr="0036330E" w:rsidRDefault="00F83C29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F83C29" w:rsidRPr="00F83C29" w:rsidRDefault="00F83C29" w:rsidP="004B65BD">
            <w:pPr>
              <w:jc w:val="both"/>
              <w:rPr>
                <w:rFonts w:eastAsia="Calibri" w:cstheme="minorHAnsi"/>
                <w:b/>
                <w:sz w:val="18"/>
                <w:szCs w:val="18"/>
                <w:lang w:eastAsia="es-CL"/>
              </w:rPr>
            </w:pPr>
            <w:r w:rsidRPr="00F83C29">
              <w:rPr>
                <w:rFonts w:eastAsia="Calibri" w:cstheme="minorHAnsi"/>
                <w:b/>
                <w:sz w:val="18"/>
                <w:szCs w:val="18"/>
                <w:lang w:eastAsia="es-CL"/>
              </w:rPr>
              <w:t>Acompañamiento para el examen de grado</w:t>
            </w:r>
            <w:r>
              <w:rPr>
                <w:rFonts w:eastAsia="Calibri" w:cstheme="minorHAnsi"/>
                <w:b/>
                <w:sz w:val="18"/>
                <w:szCs w:val="18"/>
                <w:lang w:eastAsia="es-CL"/>
              </w:rPr>
              <w:t xml:space="preserve">: 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>a través de los programas de psicoeducación</w:t>
            </w:r>
            <w:r>
              <w:rPr>
                <w:rFonts w:cstheme="minorHAnsi"/>
                <w:sz w:val="18"/>
                <w:szCs w:val="18"/>
                <w:lang w:val="es-ES"/>
              </w:rPr>
              <w:t>, psicopedagogía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y LEA.</w:t>
            </w:r>
          </w:p>
        </w:tc>
        <w:tc>
          <w:tcPr>
            <w:tcW w:w="1134" w:type="dxa"/>
          </w:tcPr>
          <w:p w:rsidR="00F83C29" w:rsidRPr="0036330E" w:rsidRDefault="00F83C29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F83C29" w:rsidRDefault="00F83C29" w:rsidP="001F2E93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</w:tr>
      <w:tr w:rsidR="002868C1" w:rsidRPr="0036330E" w:rsidTr="004B65BD">
        <w:tc>
          <w:tcPr>
            <w:tcW w:w="1221" w:type="dxa"/>
            <w:tcBorders>
              <w:top w:val="nil"/>
              <w:bottom w:val="nil"/>
            </w:tcBorders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2868C1" w:rsidRDefault="002868C1" w:rsidP="004B65B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Tutorías para exámenes de grado: </w:t>
            </w:r>
            <w:r w:rsidR="00F83C29" w:rsidRPr="0036330E">
              <w:rPr>
                <w:rFonts w:cstheme="minorHAnsi"/>
                <w:sz w:val="18"/>
                <w:szCs w:val="18"/>
                <w:lang w:val="es-ES"/>
              </w:rPr>
              <w:t>a través de l</w:t>
            </w:r>
            <w:r w:rsidR="00F83C29">
              <w:rPr>
                <w:rFonts w:cstheme="minorHAnsi"/>
                <w:sz w:val="18"/>
                <w:szCs w:val="18"/>
                <w:lang w:val="es-ES"/>
              </w:rPr>
              <w:t>as Escuelas.</w:t>
            </w:r>
          </w:p>
          <w:p w:rsidR="00F83C29" w:rsidRPr="0036330E" w:rsidRDefault="00F83C29" w:rsidP="004B65B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2868C1" w:rsidRPr="0036330E" w:rsidRDefault="002868C1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</w:tcPr>
          <w:p w:rsidR="002868C1" w:rsidRPr="0036330E" w:rsidRDefault="00F83C29" w:rsidP="004B65BD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Escuelas</w:t>
            </w:r>
          </w:p>
        </w:tc>
      </w:tr>
      <w:tr w:rsidR="00F83C29" w:rsidRPr="0036330E" w:rsidTr="004B65BD"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F83C29" w:rsidRPr="0036330E" w:rsidRDefault="00F83C29" w:rsidP="00F83C29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 xml:space="preserve">Simulación de exámenes de grado: 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>a través de los programas de psicoeducación</w:t>
            </w:r>
            <w:r>
              <w:rPr>
                <w:rFonts w:cstheme="minorHAnsi"/>
                <w:sz w:val="18"/>
                <w:szCs w:val="18"/>
                <w:lang w:val="es-ES"/>
              </w:rPr>
              <w:t>, psicopedagogía</w:t>
            </w:r>
            <w:r w:rsidRPr="0036330E">
              <w:rPr>
                <w:rFonts w:cstheme="minorHAnsi"/>
                <w:sz w:val="18"/>
                <w:szCs w:val="18"/>
                <w:lang w:val="es-ES"/>
              </w:rPr>
              <w:t xml:space="preserve"> y LEA.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</w:tr>
      <w:tr w:rsidR="00F83C29" w:rsidRPr="0036330E" w:rsidTr="004B65BD">
        <w:tc>
          <w:tcPr>
            <w:tcW w:w="1221" w:type="dxa"/>
            <w:tcBorders>
              <w:right w:val="nil"/>
            </w:tcBorders>
            <w:shd w:val="clear" w:color="auto" w:fill="DEEAF6" w:themeFill="accent5" w:themeFillTint="33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EJE DOCENTE</w:t>
            </w:r>
          </w:p>
        </w:tc>
        <w:tc>
          <w:tcPr>
            <w:tcW w:w="6151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:rsidR="00F83C29" w:rsidRPr="0036330E" w:rsidRDefault="00F83C29" w:rsidP="00F83C29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DEEAF6" w:themeFill="accent5" w:themeFillTint="33"/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F83C29" w:rsidRPr="0036330E" w:rsidTr="0036330E">
        <w:tc>
          <w:tcPr>
            <w:tcW w:w="1221" w:type="dxa"/>
            <w:tcBorders>
              <w:bottom w:val="single" w:sz="4" w:space="0" w:color="auto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F83C29" w:rsidRPr="0036330E" w:rsidRDefault="00F83C29" w:rsidP="00F83C29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Participación de docentes en las Comunidades de Aprendizaje Docente Virtual (CAVD).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-</w:t>
            </w:r>
          </w:p>
        </w:tc>
      </w:tr>
      <w:tr w:rsidR="00F83C29" w:rsidRPr="0036330E" w:rsidTr="0036330E">
        <w:tc>
          <w:tcPr>
            <w:tcW w:w="1221" w:type="dxa"/>
            <w:tcBorders>
              <w:left w:val="nil"/>
              <w:bottom w:val="nil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151" w:type="dxa"/>
          </w:tcPr>
          <w:p w:rsidR="00F83C29" w:rsidRPr="0036330E" w:rsidRDefault="00F83C29" w:rsidP="00F83C29">
            <w:pPr>
              <w:jc w:val="right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134" w:type="dxa"/>
            <w:tcBorders>
              <w:right w:val="nil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F83C29" w:rsidRPr="0036330E" w:rsidRDefault="00F83C29" w:rsidP="00F83C29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$4.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80</w:t>
            </w:r>
            <w:r w:rsidRPr="0036330E">
              <w:rPr>
                <w:rFonts w:cstheme="minorHAnsi"/>
                <w:b/>
                <w:sz w:val="18"/>
                <w:szCs w:val="18"/>
                <w:lang w:val="es-ES"/>
              </w:rPr>
              <w:t>0.000</w:t>
            </w:r>
          </w:p>
        </w:tc>
      </w:tr>
    </w:tbl>
    <w:p w:rsidR="002868C1" w:rsidRDefault="002868C1" w:rsidP="002868C1">
      <w:pPr>
        <w:rPr>
          <w:b/>
          <w:lang w:val="es-ES"/>
        </w:rPr>
      </w:pPr>
    </w:p>
    <w:p w:rsidR="00D953C4" w:rsidRDefault="00D953C4" w:rsidP="00D953C4">
      <w:pPr>
        <w:rPr>
          <w:b/>
          <w:lang w:val="es-ES"/>
        </w:rPr>
      </w:pPr>
    </w:p>
    <w:p w:rsidR="00DA54D2" w:rsidRPr="00C8202E" w:rsidRDefault="00DA54D2" w:rsidP="00D953C4">
      <w:pPr>
        <w:rPr>
          <w:b/>
          <w:lang w:val="es-ES"/>
        </w:rPr>
      </w:pPr>
    </w:p>
    <w:p w:rsidR="00D953C4" w:rsidRPr="00433CFF" w:rsidRDefault="00D953C4" w:rsidP="00D953C4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lastRenderedPageBreak/>
        <w:t>Referencias.</w:t>
      </w:r>
    </w:p>
    <w:p w:rsidR="00D953C4" w:rsidRDefault="00D953C4" w:rsidP="00D953C4">
      <w:pPr>
        <w:rPr>
          <w:lang w:val="es-ES"/>
        </w:rPr>
      </w:pPr>
    </w:p>
    <w:p w:rsidR="00D953C4" w:rsidRPr="003C5278" w:rsidRDefault="00D953C4" w:rsidP="00DC67B1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3C5278">
        <w:rPr>
          <w:sz w:val="22"/>
          <w:szCs w:val="22"/>
          <w:lang w:val="es-ES"/>
        </w:rPr>
        <w:t xml:space="preserve">Orellana Galarce, N. (2010) “Transición Educación Superior-Empleo: ¿Qué servicios de apoyo ofrecen las Instituciones Chilenas? MAHE-INCHER, </w:t>
      </w:r>
      <w:proofErr w:type="spellStart"/>
      <w:r w:rsidRPr="003C5278">
        <w:rPr>
          <w:sz w:val="22"/>
          <w:szCs w:val="22"/>
          <w:lang w:val="es-ES"/>
        </w:rPr>
        <w:t>Universität</w:t>
      </w:r>
      <w:proofErr w:type="spellEnd"/>
      <w:r w:rsidRPr="003C5278">
        <w:rPr>
          <w:sz w:val="22"/>
          <w:szCs w:val="22"/>
          <w:lang w:val="es-ES"/>
        </w:rPr>
        <w:t xml:space="preserve"> Kassel, Kassel Alemania.</w:t>
      </w:r>
    </w:p>
    <w:p w:rsidR="00D953C4" w:rsidRPr="003C5278" w:rsidRDefault="00D953C4" w:rsidP="00DC67B1">
      <w:pPr>
        <w:jc w:val="both"/>
        <w:rPr>
          <w:sz w:val="22"/>
          <w:szCs w:val="22"/>
          <w:lang w:val="es-ES"/>
        </w:rPr>
      </w:pPr>
    </w:p>
    <w:p w:rsidR="00D953C4" w:rsidRPr="00105436" w:rsidRDefault="00D953C4" w:rsidP="00D953C4">
      <w:pPr>
        <w:pStyle w:val="Prrafodelista"/>
        <w:rPr>
          <w:lang w:val="es-ES"/>
        </w:rPr>
      </w:pPr>
    </w:p>
    <w:p w:rsidR="00D953C4" w:rsidRPr="00105436" w:rsidRDefault="00D953C4" w:rsidP="00D953C4">
      <w:pPr>
        <w:pStyle w:val="Prrafodelista"/>
        <w:rPr>
          <w:lang w:val="es-ES"/>
        </w:rPr>
      </w:pPr>
    </w:p>
    <w:p w:rsidR="002868C1" w:rsidRPr="00C35C04" w:rsidRDefault="002868C1" w:rsidP="002868C1">
      <w:pPr>
        <w:rPr>
          <w:b/>
          <w:lang w:val="es-ES"/>
        </w:rPr>
      </w:pPr>
    </w:p>
    <w:p w:rsidR="002868C1" w:rsidRPr="00C35C04" w:rsidRDefault="002868C1" w:rsidP="002868C1">
      <w:pPr>
        <w:rPr>
          <w:b/>
          <w:lang w:val="es-ES"/>
        </w:rPr>
      </w:pPr>
    </w:p>
    <w:p w:rsidR="003D4AF4" w:rsidRPr="00890E33" w:rsidRDefault="003D4AF4" w:rsidP="00032F04">
      <w:pPr>
        <w:rPr>
          <w:rFonts w:cstheme="minorHAnsi"/>
          <w:sz w:val="22"/>
          <w:szCs w:val="22"/>
          <w:lang w:val="es-ES"/>
        </w:rPr>
      </w:pPr>
    </w:p>
    <w:p w:rsidR="003D4AF4" w:rsidRPr="00890E33" w:rsidRDefault="003D4AF4" w:rsidP="00032F04">
      <w:pPr>
        <w:rPr>
          <w:rFonts w:cstheme="minorHAnsi"/>
          <w:sz w:val="22"/>
          <w:szCs w:val="22"/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3D4AF4" w:rsidRDefault="003D4AF4" w:rsidP="00032F04">
      <w:pPr>
        <w:rPr>
          <w:lang w:val="es-ES"/>
        </w:rPr>
      </w:pPr>
    </w:p>
    <w:p w:rsidR="00A82325" w:rsidRDefault="00A82325">
      <w:pPr>
        <w:rPr>
          <w:b/>
          <w:lang w:val="es-ES"/>
        </w:rPr>
      </w:pPr>
    </w:p>
    <w:p w:rsidR="00235E56" w:rsidRDefault="00235E56">
      <w:pPr>
        <w:rPr>
          <w:b/>
          <w:lang w:val="es-ES"/>
        </w:rPr>
      </w:pPr>
    </w:p>
    <w:p w:rsidR="00A82325" w:rsidRDefault="00A82325">
      <w:pPr>
        <w:rPr>
          <w:b/>
          <w:lang w:val="es-ES"/>
        </w:rPr>
      </w:pPr>
    </w:p>
    <w:p w:rsidR="004B7A17" w:rsidRDefault="004B7A17">
      <w:pPr>
        <w:rPr>
          <w:b/>
          <w:lang w:val="es-ES"/>
        </w:rPr>
      </w:pPr>
    </w:p>
    <w:p w:rsidR="004B7A17" w:rsidRDefault="004B7A17">
      <w:pPr>
        <w:rPr>
          <w:b/>
          <w:lang w:val="es-ES"/>
        </w:rPr>
      </w:pPr>
    </w:p>
    <w:p w:rsidR="00105436" w:rsidRPr="00B12F18" w:rsidRDefault="00105436">
      <w:pPr>
        <w:rPr>
          <w:lang w:val="es-ES"/>
        </w:rPr>
      </w:pPr>
      <w:bookmarkStart w:id="3" w:name="_GoBack"/>
      <w:bookmarkEnd w:id="3"/>
    </w:p>
    <w:sectPr w:rsidR="00105436" w:rsidRPr="00B12F18" w:rsidSect="001C42B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8B" w:rsidRDefault="002E788B" w:rsidP="0036132D">
      <w:r>
        <w:separator/>
      </w:r>
    </w:p>
  </w:endnote>
  <w:endnote w:type="continuationSeparator" w:id="0">
    <w:p w:rsidR="002E788B" w:rsidRDefault="002E788B" w:rsidP="003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8B" w:rsidRDefault="002E788B" w:rsidP="0036132D">
      <w:r>
        <w:separator/>
      </w:r>
    </w:p>
  </w:footnote>
  <w:footnote w:type="continuationSeparator" w:id="0">
    <w:p w:rsidR="002E788B" w:rsidRDefault="002E788B" w:rsidP="0036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90490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B65BD" w:rsidRPr="0036132D" w:rsidRDefault="004B65BD">
        <w:pPr>
          <w:pStyle w:val="Encabezado"/>
          <w:jc w:val="right"/>
          <w:rPr>
            <w:sz w:val="18"/>
            <w:szCs w:val="18"/>
          </w:rPr>
        </w:pPr>
        <w:r w:rsidRPr="0036132D">
          <w:rPr>
            <w:sz w:val="18"/>
            <w:szCs w:val="18"/>
          </w:rPr>
          <w:fldChar w:fldCharType="begin"/>
        </w:r>
        <w:r w:rsidRPr="0036132D">
          <w:rPr>
            <w:sz w:val="18"/>
            <w:szCs w:val="18"/>
          </w:rPr>
          <w:instrText>PAGE   \* MERGEFORMAT</w:instrText>
        </w:r>
        <w:r w:rsidRPr="0036132D">
          <w:rPr>
            <w:sz w:val="18"/>
            <w:szCs w:val="18"/>
          </w:rPr>
          <w:fldChar w:fldCharType="separate"/>
        </w:r>
        <w:r w:rsidRPr="0036132D">
          <w:rPr>
            <w:sz w:val="18"/>
            <w:szCs w:val="18"/>
            <w:lang w:val="es-ES"/>
          </w:rPr>
          <w:t>2</w:t>
        </w:r>
        <w:r w:rsidRPr="0036132D">
          <w:rPr>
            <w:sz w:val="18"/>
            <w:szCs w:val="18"/>
          </w:rPr>
          <w:fldChar w:fldCharType="end"/>
        </w:r>
      </w:p>
    </w:sdtContent>
  </w:sdt>
  <w:p w:rsidR="004B65BD" w:rsidRDefault="004B65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0238"/>
    <w:multiLevelType w:val="hybridMultilevel"/>
    <w:tmpl w:val="9AE02A7C"/>
    <w:lvl w:ilvl="0" w:tplc="1F76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6E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8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A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3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2B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28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2E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22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650F8A"/>
    <w:multiLevelType w:val="hybridMultilevel"/>
    <w:tmpl w:val="96B878D0"/>
    <w:lvl w:ilvl="0" w:tplc="7040B962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429E"/>
    <w:multiLevelType w:val="hybridMultilevel"/>
    <w:tmpl w:val="EC96C77C"/>
    <w:lvl w:ilvl="0" w:tplc="F10C1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2F42"/>
    <w:multiLevelType w:val="multilevel"/>
    <w:tmpl w:val="4A48390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B044BE"/>
    <w:multiLevelType w:val="multilevel"/>
    <w:tmpl w:val="C8A26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B92E9F"/>
    <w:multiLevelType w:val="hybridMultilevel"/>
    <w:tmpl w:val="99EA0B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57332"/>
    <w:multiLevelType w:val="hybridMultilevel"/>
    <w:tmpl w:val="BEEE5A42"/>
    <w:lvl w:ilvl="0" w:tplc="D17280E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FC"/>
    <w:multiLevelType w:val="hybridMultilevel"/>
    <w:tmpl w:val="74926BC2"/>
    <w:lvl w:ilvl="0" w:tplc="F10C1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1D90"/>
    <w:multiLevelType w:val="multilevel"/>
    <w:tmpl w:val="CAAE1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A63438"/>
    <w:multiLevelType w:val="multilevel"/>
    <w:tmpl w:val="F594B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84A66F2"/>
    <w:multiLevelType w:val="hybridMultilevel"/>
    <w:tmpl w:val="E788DE54"/>
    <w:lvl w:ilvl="0" w:tplc="D17280E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22F22"/>
    <w:multiLevelType w:val="hybridMultilevel"/>
    <w:tmpl w:val="1B444FF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C4D9F"/>
    <w:multiLevelType w:val="hybridMultilevel"/>
    <w:tmpl w:val="3CFA9BBC"/>
    <w:lvl w:ilvl="0" w:tplc="0D527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6C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8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C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A0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0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6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05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C4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481BAF"/>
    <w:multiLevelType w:val="hybridMultilevel"/>
    <w:tmpl w:val="74880ACA"/>
    <w:lvl w:ilvl="0" w:tplc="47285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E3FC0"/>
    <w:multiLevelType w:val="hybridMultilevel"/>
    <w:tmpl w:val="CE1A6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73A47"/>
    <w:multiLevelType w:val="hybridMultilevel"/>
    <w:tmpl w:val="E89410E6"/>
    <w:lvl w:ilvl="0" w:tplc="F10C1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42D36"/>
    <w:multiLevelType w:val="hybridMultilevel"/>
    <w:tmpl w:val="7C2658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F3393"/>
    <w:multiLevelType w:val="hybridMultilevel"/>
    <w:tmpl w:val="9176C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6880"/>
    <w:multiLevelType w:val="hybridMultilevel"/>
    <w:tmpl w:val="74926BC2"/>
    <w:lvl w:ilvl="0" w:tplc="F10C1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0BB0"/>
    <w:multiLevelType w:val="multilevel"/>
    <w:tmpl w:val="0CF0C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8D6D1A"/>
    <w:multiLevelType w:val="multilevel"/>
    <w:tmpl w:val="0D62B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343952"/>
    <w:multiLevelType w:val="multilevel"/>
    <w:tmpl w:val="579A11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E1828C8"/>
    <w:multiLevelType w:val="hybridMultilevel"/>
    <w:tmpl w:val="2620F404"/>
    <w:lvl w:ilvl="0" w:tplc="F10C1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B5B34"/>
    <w:multiLevelType w:val="hybridMultilevel"/>
    <w:tmpl w:val="2384E6DA"/>
    <w:lvl w:ilvl="0" w:tplc="D4F41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C1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4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4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4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0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4C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25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CD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12"/>
  </w:num>
  <w:num w:numId="5">
    <w:abstractNumId w:val="13"/>
  </w:num>
  <w:num w:numId="6">
    <w:abstractNumId w:val="20"/>
  </w:num>
  <w:num w:numId="7">
    <w:abstractNumId w:val="15"/>
  </w:num>
  <w:num w:numId="8">
    <w:abstractNumId w:val="6"/>
  </w:num>
  <w:num w:numId="9">
    <w:abstractNumId w:val="10"/>
  </w:num>
  <w:num w:numId="10">
    <w:abstractNumId w:val="17"/>
  </w:num>
  <w:num w:numId="11">
    <w:abstractNumId w:val="9"/>
  </w:num>
  <w:num w:numId="12">
    <w:abstractNumId w:val="4"/>
  </w:num>
  <w:num w:numId="13">
    <w:abstractNumId w:val="19"/>
  </w:num>
  <w:num w:numId="14">
    <w:abstractNumId w:val="8"/>
  </w:num>
  <w:num w:numId="15">
    <w:abstractNumId w:val="3"/>
  </w:num>
  <w:num w:numId="16">
    <w:abstractNumId w:val="21"/>
  </w:num>
  <w:num w:numId="17">
    <w:abstractNumId w:val="16"/>
  </w:num>
  <w:num w:numId="18">
    <w:abstractNumId w:val="11"/>
  </w:num>
  <w:num w:numId="19">
    <w:abstractNumId w:val="14"/>
  </w:num>
  <w:num w:numId="20">
    <w:abstractNumId w:val="5"/>
  </w:num>
  <w:num w:numId="21">
    <w:abstractNumId w:val="22"/>
  </w:num>
  <w:num w:numId="22">
    <w:abstractNumId w:val="18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18"/>
    <w:rsid w:val="00002242"/>
    <w:rsid w:val="00015A79"/>
    <w:rsid w:val="00015EC4"/>
    <w:rsid w:val="00027E70"/>
    <w:rsid w:val="00032F04"/>
    <w:rsid w:val="00042B7E"/>
    <w:rsid w:val="000542BB"/>
    <w:rsid w:val="00095D4F"/>
    <w:rsid w:val="000A3726"/>
    <w:rsid w:val="000A7638"/>
    <w:rsid w:val="000C3118"/>
    <w:rsid w:val="000C4E6D"/>
    <w:rsid w:val="000E4E0B"/>
    <w:rsid w:val="000E6836"/>
    <w:rsid w:val="000F77C1"/>
    <w:rsid w:val="00105436"/>
    <w:rsid w:val="00113DED"/>
    <w:rsid w:val="001148C1"/>
    <w:rsid w:val="00115383"/>
    <w:rsid w:val="00143028"/>
    <w:rsid w:val="001441FB"/>
    <w:rsid w:val="00161D9A"/>
    <w:rsid w:val="00180150"/>
    <w:rsid w:val="00184DB4"/>
    <w:rsid w:val="00192FC9"/>
    <w:rsid w:val="001B7FD3"/>
    <w:rsid w:val="001C42B5"/>
    <w:rsid w:val="001F2E93"/>
    <w:rsid w:val="002304B1"/>
    <w:rsid w:val="00235E56"/>
    <w:rsid w:val="00261BA6"/>
    <w:rsid w:val="00263A54"/>
    <w:rsid w:val="002835FF"/>
    <w:rsid w:val="002868C1"/>
    <w:rsid w:val="002A7C6E"/>
    <w:rsid w:val="002B29AF"/>
    <w:rsid w:val="002B6BE6"/>
    <w:rsid w:val="002C0B40"/>
    <w:rsid w:val="002D1014"/>
    <w:rsid w:val="002E788B"/>
    <w:rsid w:val="002F51E8"/>
    <w:rsid w:val="003344DB"/>
    <w:rsid w:val="0034799D"/>
    <w:rsid w:val="0035181D"/>
    <w:rsid w:val="0036132D"/>
    <w:rsid w:val="0036330E"/>
    <w:rsid w:val="003857A8"/>
    <w:rsid w:val="003B0C6E"/>
    <w:rsid w:val="003C5278"/>
    <w:rsid w:val="003D2180"/>
    <w:rsid w:val="003D4AF4"/>
    <w:rsid w:val="004305DC"/>
    <w:rsid w:val="00433CFF"/>
    <w:rsid w:val="004532DA"/>
    <w:rsid w:val="00464420"/>
    <w:rsid w:val="00492F91"/>
    <w:rsid w:val="004B65BD"/>
    <w:rsid w:val="004B7649"/>
    <w:rsid w:val="004B7A17"/>
    <w:rsid w:val="004C02E5"/>
    <w:rsid w:val="004C2A7C"/>
    <w:rsid w:val="004E0782"/>
    <w:rsid w:val="00504D60"/>
    <w:rsid w:val="00547E79"/>
    <w:rsid w:val="005602CE"/>
    <w:rsid w:val="005710C7"/>
    <w:rsid w:val="00571B44"/>
    <w:rsid w:val="005814C0"/>
    <w:rsid w:val="0059702A"/>
    <w:rsid w:val="005A6863"/>
    <w:rsid w:val="005B54A5"/>
    <w:rsid w:val="005C0BAD"/>
    <w:rsid w:val="005F3620"/>
    <w:rsid w:val="00603E56"/>
    <w:rsid w:val="006107C7"/>
    <w:rsid w:val="00614C80"/>
    <w:rsid w:val="00615B4B"/>
    <w:rsid w:val="00622BF5"/>
    <w:rsid w:val="00660192"/>
    <w:rsid w:val="006726D7"/>
    <w:rsid w:val="00691971"/>
    <w:rsid w:val="0069614D"/>
    <w:rsid w:val="006B4251"/>
    <w:rsid w:val="006B5FB9"/>
    <w:rsid w:val="0071041A"/>
    <w:rsid w:val="00735163"/>
    <w:rsid w:val="00754431"/>
    <w:rsid w:val="00755777"/>
    <w:rsid w:val="00775903"/>
    <w:rsid w:val="00783A48"/>
    <w:rsid w:val="007B6129"/>
    <w:rsid w:val="007F24DF"/>
    <w:rsid w:val="008369B6"/>
    <w:rsid w:val="00860883"/>
    <w:rsid w:val="00866D8D"/>
    <w:rsid w:val="008718AA"/>
    <w:rsid w:val="008721C1"/>
    <w:rsid w:val="0087311E"/>
    <w:rsid w:val="008806D2"/>
    <w:rsid w:val="00890E33"/>
    <w:rsid w:val="00891762"/>
    <w:rsid w:val="0092516F"/>
    <w:rsid w:val="00925A3E"/>
    <w:rsid w:val="00945B70"/>
    <w:rsid w:val="00946453"/>
    <w:rsid w:val="009804DF"/>
    <w:rsid w:val="009B346F"/>
    <w:rsid w:val="009D7F26"/>
    <w:rsid w:val="009E5911"/>
    <w:rsid w:val="009F0BE3"/>
    <w:rsid w:val="009F17DD"/>
    <w:rsid w:val="00A04359"/>
    <w:rsid w:val="00A3482E"/>
    <w:rsid w:val="00A82325"/>
    <w:rsid w:val="00A93D50"/>
    <w:rsid w:val="00AC05C5"/>
    <w:rsid w:val="00AE0A8D"/>
    <w:rsid w:val="00AE19D0"/>
    <w:rsid w:val="00B12F18"/>
    <w:rsid w:val="00B176B8"/>
    <w:rsid w:val="00B21C5D"/>
    <w:rsid w:val="00B334D5"/>
    <w:rsid w:val="00B34DC5"/>
    <w:rsid w:val="00B47C15"/>
    <w:rsid w:val="00B62C77"/>
    <w:rsid w:val="00B650F9"/>
    <w:rsid w:val="00B94876"/>
    <w:rsid w:val="00BA105D"/>
    <w:rsid w:val="00BB2EDD"/>
    <w:rsid w:val="00BB5095"/>
    <w:rsid w:val="00BB685B"/>
    <w:rsid w:val="00BC1DB9"/>
    <w:rsid w:val="00BC3ACD"/>
    <w:rsid w:val="00C16687"/>
    <w:rsid w:val="00C2515A"/>
    <w:rsid w:val="00C34470"/>
    <w:rsid w:val="00C35C04"/>
    <w:rsid w:val="00C41983"/>
    <w:rsid w:val="00C55EA3"/>
    <w:rsid w:val="00C6773B"/>
    <w:rsid w:val="00C76179"/>
    <w:rsid w:val="00C77CD9"/>
    <w:rsid w:val="00C8202E"/>
    <w:rsid w:val="00C85CA5"/>
    <w:rsid w:val="00CA24A0"/>
    <w:rsid w:val="00CB3E0B"/>
    <w:rsid w:val="00CC0F40"/>
    <w:rsid w:val="00D02450"/>
    <w:rsid w:val="00D141F4"/>
    <w:rsid w:val="00D32E26"/>
    <w:rsid w:val="00D400D8"/>
    <w:rsid w:val="00D565A7"/>
    <w:rsid w:val="00D623F0"/>
    <w:rsid w:val="00D953C4"/>
    <w:rsid w:val="00DA54D2"/>
    <w:rsid w:val="00DC67B1"/>
    <w:rsid w:val="00DD580F"/>
    <w:rsid w:val="00DD5B12"/>
    <w:rsid w:val="00E058DE"/>
    <w:rsid w:val="00E073B5"/>
    <w:rsid w:val="00E07AFB"/>
    <w:rsid w:val="00E21F35"/>
    <w:rsid w:val="00E25518"/>
    <w:rsid w:val="00E25630"/>
    <w:rsid w:val="00E4112C"/>
    <w:rsid w:val="00E7047E"/>
    <w:rsid w:val="00E77159"/>
    <w:rsid w:val="00E83016"/>
    <w:rsid w:val="00EA573B"/>
    <w:rsid w:val="00ED3D12"/>
    <w:rsid w:val="00EE4871"/>
    <w:rsid w:val="00F01045"/>
    <w:rsid w:val="00F018F6"/>
    <w:rsid w:val="00F135E3"/>
    <w:rsid w:val="00F37CBE"/>
    <w:rsid w:val="00F83C29"/>
    <w:rsid w:val="00F95FB7"/>
    <w:rsid w:val="00FA335D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A271"/>
  <w15:chartTrackingRefBased/>
  <w15:docId w15:val="{443DD42F-C6E6-9142-8942-FA26F4F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CF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F24DF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24DF"/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613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32D"/>
  </w:style>
  <w:style w:type="table" w:styleId="Tablaconcuadrcula">
    <w:name w:val="Table Grid"/>
    <w:basedOn w:val="Tablanormal"/>
    <w:uiPriority w:val="39"/>
    <w:rsid w:val="0094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3659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 Perez González</cp:lastModifiedBy>
  <cp:revision>2</cp:revision>
  <dcterms:created xsi:type="dcterms:W3CDTF">2022-07-22T23:01:00Z</dcterms:created>
  <dcterms:modified xsi:type="dcterms:W3CDTF">2022-07-22T23:01:00Z</dcterms:modified>
</cp:coreProperties>
</file>